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DF" w:rsidRDefault="006F12AC">
      <w:pPr>
        <w:tabs>
          <w:tab w:val="left" w:pos="4481"/>
        </w:tabs>
        <w:ind w:left="4678" w:right="-2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-354330</wp:posOffset>
                </wp:positionV>
                <wp:extent cx="301625" cy="30226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D23EF" id="Picture 1" o:spid="_x0000_s1026" style="position:absolute;margin-left:229.25pt;margin-top:-27.9pt;width:23.75pt;height:23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" fillcolor="white [3212]" strokecolor="white [3212]" strokeweight="2pt"/>
            </w:pict>
          </mc:Fallback>
        </mc:AlternateContent>
      </w:r>
      <w:r>
        <w:rPr>
          <w:sz w:val="28"/>
        </w:rPr>
        <w:t>Приложение №1</w:t>
      </w:r>
    </w:p>
    <w:p w:rsidR="00F73FDF" w:rsidRDefault="006F12AC">
      <w:pPr>
        <w:tabs>
          <w:tab w:val="left" w:pos="4481"/>
        </w:tabs>
        <w:ind w:left="4678" w:right="-2"/>
        <w:rPr>
          <w:sz w:val="28"/>
        </w:rPr>
      </w:pPr>
      <w:r>
        <w:rPr>
          <w:sz w:val="28"/>
        </w:rPr>
        <w:t>УТВЕРЖДЕНО</w:t>
      </w:r>
    </w:p>
    <w:p w:rsidR="00F73FDF" w:rsidRDefault="006F12AC">
      <w:pPr>
        <w:tabs>
          <w:tab w:val="left" w:pos="4487"/>
        </w:tabs>
        <w:ind w:left="4678" w:right="-2"/>
        <w:rPr>
          <w:sz w:val="28"/>
        </w:rPr>
      </w:pPr>
      <w:r>
        <w:rPr>
          <w:sz w:val="28"/>
        </w:rPr>
        <w:t>распоряжением Московского Политеха</w:t>
      </w:r>
    </w:p>
    <w:p w:rsidR="00F73FDF" w:rsidRDefault="006F12AC">
      <w:pPr>
        <w:tabs>
          <w:tab w:val="left" w:pos="4578"/>
        </w:tabs>
        <w:ind w:left="4678" w:right="-2"/>
        <w:jc w:val="both"/>
        <w:rPr>
          <w:sz w:val="28"/>
        </w:rPr>
      </w:pPr>
      <w:r>
        <w:rPr>
          <w:sz w:val="28"/>
        </w:rPr>
        <w:t>от «____» __________ 2025 г. № _______</w:t>
      </w:r>
    </w:p>
    <w:p w:rsidR="00F73FDF" w:rsidRDefault="00F73FDF">
      <w:pPr>
        <w:ind w:right="-2"/>
        <w:jc w:val="center"/>
        <w:rPr>
          <w:b/>
          <w:sz w:val="28"/>
        </w:rPr>
      </w:pPr>
    </w:p>
    <w:p w:rsidR="00F73FDF" w:rsidRDefault="00F73FDF">
      <w:pPr>
        <w:ind w:right="-2"/>
        <w:jc w:val="center"/>
        <w:rPr>
          <w:b/>
          <w:sz w:val="28"/>
        </w:rPr>
      </w:pPr>
    </w:p>
    <w:p w:rsidR="00F73FDF" w:rsidRDefault="00F73FDF">
      <w:pPr>
        <w:ind w:right="-2"/>
        <w:jc w:val="center"/>
        <w:rPr>
          <w:b/>
          <w:sz w:val="28"/>
        </w:rPr>
      </w:pPr>
    </w:p>
    <w:p w:rsidR="00F73FDF" w:rsidRDefault="00F73FDF">
      <w:pPr>
        <w:ind w:right="-2"/>
        <w:jc w:val="center"/>
        <w:rPr>
          <w:b/>
          <w:sz w:val="28"/>
        </w:rPr>
      </w:pPr>
    </w:p>
    <w:p w:rsidR="00F73FDF" w:rsidRDefault="00F73FDF">
      <w:pPr>
        <w:ind w:right="-2"/>
        <w:jc w:val="center"/>
        <w:rPr>
          <w:b/>
          <w:sz w:val="28"/>
        </w:rPr>
      </w:pPr>
    </w:p>
    <w:p w:rsidR="00F73FDF" w:rsidRDefault="00F73FDF">
      <w:pPr>
        <w:ind w:right="-2"/>
        <w:jc w:val="center"/>
        <w:rPr>
          <w:b/>
          <w:sz w:val="28"/>
        </w:rPr>
      </w:pPr>
    </w:p>
    <w:p w:rsidR="00F73FDF" w:rsidRDefault="00F73FDF">
      <w:pPr>
        <w:ind w:right="-2"/>
        <w:jc w:val="center"/>
        <w:rPr>
          <w:b/>
          <w:sz w:val="28"/>
        </w:rPr>
      </w:pPr>
    </w:p>
    <w:p w:rsidR="00F73FDF" w:rsidRDefault="00F73FDF">
      <w:pPr>
        <w:ind w:right="-2"/>
        <w:jc w:val="center"/>
        <w:rPr>
          <w:b/>
          <w:sz w:val="28"/>
        </w:rPr>
      </w:pPr>
    </w:p>
    <w:p w:rsidR="00F73FDF" w:rsidRDefault="00F73FDF">
      <w:pPr>
        <w:ind w:right="-2"/>
        <w:jc w:val="center"/>
        <w:rPr>
          <w:b/>
          <w:sz w:val="28"/>
        </w:rPr>
      </w:pPr>
    </w:p>
    <w:p w:rsidR="00F73FDF" w:rsidRDefault="00F73FDF">
      <w:pPr>
        <w:ind w:right="-2"/>
        <w:jc w:val="center"/>
        <w:rPr>
          <w:b/>
          <w:sz w:val="28"/>
        </w:rPr>
      </w:pPr>
    </w:p>
    <w:p w:rsidR="00F73FDF" w:rsidRDefault="006F12AC">
      <w:pPr>
        <w:ind w:right="-2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F73FDF" w:rsidRDefault="006F12AC">
      <w:pPr>
        <w:ind w:right="-2"/>
        <w:jc w:val="center"/>
        <w:rPr>
          <w:b/>
          <w:sz w:val="28"/>
        </w:rPr>
      </w:pPr>
      <w:r>
        <w:rPr>
          <w:b/>
          <w:sz w:val="28"/>
        </w:rPr>
        <w:t>о проведении Всероссийского творческого</w:t>
      </w:r>
      <w:bookmarkStart w:id="0" w:name="_GoBack"/>
      <w:bookmarkEnd w:id="0"/>
    </w:p>
    <w:p w:rsidR="00F73FDF" w:rsidRDefault="006F12AC">
      <w:pPr>
        <w:ind w:right="-2"/>
        <w:jc w:val="center"/>
        <w:rPr>
          <w:b/>
          <w:sz w:val="28"/>
        </w:rPr>
      </w:pPr>
      <w:r>
        <w:rPr>
          <w:b/>
          <w:sz w:val="28"/>
        </w:rPr>
        <w:t>конкурса «</w:t>
      </w:r>
      <w:r>
        <w:rPr>
          <w:b/>
          <w:color w:val="000000" w:themeColor="text1"/>
          <w:sz w:val="28"/>
        </w:rPr>
        <w:t xml:space="preserve">Россия </w:t>
      </w:r>
      <w:r>
        <w:rPr>
          <w:b/>
          <w:sz w:val="28"/>
        </w:rPr>
        <w:t xml:space="preserve">– </w:t>
      </w:r>
      <w:r>
        <w:rPr>
          <w:b/>
          <w:color w:val="000000" w:themeColor="text1"/>
          <w:sz w:val="28"/>
        </w:rPr>
        <w:t>душа моя!</w:t>
      </w:r>
      <w:r>
        <w:rPr>
          <w:b/>
          <w:sz w:val="28"/>
        </w:rPr>
        <w:t>»</w:t>
      </w:r>
    </w:p>
    <w:p w:rsidR="00F73FDF" w:rsidRDefault="00F73FDF">
      <w:pPr>
        <w:ind w:left="-142" w:right="-2"/>
        <w:jc w:val="center"/>
        <w:rPr>
          <w:b/>
          <w:sz w:val="28"/>
        </w:rPr>
      </w:pPr>
    </w:p>
    <w:p w:rsidR="00F73FDF" w:rsidRDefault="00F73FDF">
      <w:pPr>
        <w:ind w:left="-142" w:right="-2"/>
        <w:jc w:val="center"/>
        <w:rPr>
          <w:b/>
          <w:sz w:val="28"/>
        </w:rPr>
      </w:pPr>
    </w:p>
    <w:p w:rsidR="00F73FDF" w:rsidRDefault="00F73FDF">
      <w:pPr>
        <w:ind w:left="-142" w:right="-2"/>
        <w:jc w:val="center"/>
        <w:rPr>
          <w:b/>
          <w:sz w:val="28"/>
        </w:rPr>
      </w:pPr>
    </w:p>
    <w:p w:rsidR="00F73FDF" w:rsidRDefault="00F73FDF">
      <w:pPr>
        <w:ind w:left="-142" w:right="-2"/>
        <w:jc w:val="center"/>
        <w:rPr>
          <w:b/>
          <w:sz w:val="28"/>
        </w:rPr>
      </w:pPr>
    </w:p>
    <w:p w:rsidR="00F73FDF" w:rsidRDefault="00F73FDF">
      <w:pPr>
        <w:ind w:left="-142" w:right="-2"/>
        <w:jc w:val="center"/>
        <w:rPr>
          <w:b/>
          <w:sz w:val="28"/>
        </w:rPr>
      </w:pPr>
    </w:p>
    <w:p w:rsidR="00F73FDF" w:rsidRDefault="00F73FDF">
      <w:pPr>
        <w:ind w:left="-142" w:right="-2"/>
        <w:jc w:val="center"/>
        <w:rPr>
          <w:b/>
          <w:sz w:val="28"/>
        </w:rPr>
      </w:pPr>
    </w:p>
    <w:p w:rsidR="00F73FDF" w:rsidRDefault="00F73FDF">
      <w:pPr>
        <w:ind w:left="-142" w:right="-2"/>
        <w:jc w:val="center"/>
        <w:rPr>
          <w:b/>
          <w:sz w:val="28"/>
        </w:rPr>
      </w:pPr>
    </w:p>
    <w:p w:rsidR="00F73FDF" w:rsidRDefault="00F73FDF">
      <w:pPr>
        <w:ind w:left="-142" w:right="-2"/>
        <w:jc w:val="center"/>
        <w:rPr>
          <w:b/>
          <w:sz w:val="28"/>
        </w:rPr>
      </w:pPr>
    </w:p>
    <w:p w:rsidR="00F73FDF" w:rsidRDefault="00F73FDF">
      <w:pPr>
        <w:ind w:left="-142" w:right="-2"/>
        <w:jc w:val="center"/>
        <w:rPr>
          <w:b/>
          <w:sz w:val="28"/>
        </w:rPr>
      </w:pPr>
    </w:p>
    <w:p w:rsidR="00F73FDF" w:rsidRDefault="00F73FDF">
      <w:pPr>
        <w:ind w:left="-142" w:right="-2"/>
        <w:jc w:val="center"/>
        <w:rPr>
          <w:b/>
          <w:sz w:val="28"/>
        </w:rPr>
      </w:pPr>
    </w:p>
    <w:p w:rsidR="00F73FDF" w:rsidRDefault="00F73FDF">
      <w:pPr>
        <w:ind w:left="-142" w:right="-2"/>
        <w:jc w:val="center"/>
        <w:rPr>
          <w:b/>
          <w:sz w:val="28"/>
        </w:rPr>
      </w:pPr>
    </w:p>
    <w:p w:rsidR="00F73FDF" w:rsidRDefault="00F73FDF">
      <w:pPr>
        <w:ind w:left="-142" w:right="-2"/>
        <w:jc w:val="center"/>
        <w:rPr>
          <w:b/>
          <w:sz w:val="28"/>
        </w:rPr>
      </w:pPr>
    </w:p>
    <w:p w:rsidR="00F73FDF" w:rsidRDefault="006F12AC">
      <w:pPr>
        <w:ind w:left="-142" w:right="-2"/>
        <w:jc w:val="center"/>
        <w:rPr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92710</wp:posOffset>
                </wp:positionV>
                <wp:extent cx="3935095" cy="46863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095" cy="468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F588D" id="Picture 2" o:spid="_x0000_s1026" style="position:absolute;margin-left:24.7pt;margin-top:7.3pt;width:309.85pt;height:36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" fillcolor="white [3212]" strokecolor="white [3212]" strokeweight="2pt"/>
            </w:pict>
          </mc:Fallback>
        </mc:AlternateContent>
      </w:r>
    </w:p>
    <w:p w:rsidR="00F73FDF" w:rsidRDefault="00F73FDF">
      <w:pPr>
        <w:ind w:left="-142" w:right="-2"/>
        <w:jc w:val="center"/>
        <w:rPr>
          <w:b/>
          <w:sz w:val="28"/>
        </w:rPr>
      </w:pPr>
    </w:p>
    <w:p w:rsidR="00F73FDF" w:rsidRDefault="00F73FDF">
      <w:pPr>
        <w:ind w:left="-142" w:right="-2"/>
        <w:jc w:val="center"/>
        <w:rPr>
          <w:b/>
          <w:sz w:val="28"/>
        </w:rPr>
      </w:pPr>
    </w:p>
    <w:p w:rsidR="00F73FDF" w:rsidRDefault="00F73FDF">
      <w:pPr>
        <w:ind w:left="-142" w:right="-2"/>
        <w:jc w:val="center"/>
        <w:rPr>
          <w:b/>
          <w:sz w:val="28"/>
        </w:rPr>
      </w:pPr>
    </w:p>
    <w:p w:rsidR="00F73FDF" w:rsidRDefault="00F73FDF">
      <w:pPr>
        <w:ind w:left="-142" w:right="-2"/>
        <w:jc w:val="center"/>
        <w:rPr>
          <w:b/>
          <w:sz w:val="28"/>
        </w:rPr>
      </w:pPr>
    </w:p>
    <w:p w:rsidR="00F73FDF" w:rsidRDefault="00F73FDF">
      <w:pPr>
        <w:ind w:left="-142" w:right="-2"/>
        <w:jc w:val="center"/>
        <w:rPr>
          <w:b/>
          <w:sz w:val="28"/>
        </w:rPr>
      </w:pPr>
    </w:p>
    <w:p w:rsidR="00F73FDF" w:rsidRDefault="00F73FDF">
      <w:pPr>
        <w:ind w:left="-142" w:right="-2"/>
        <w:jc w:val="center"/>
        <w:rPr>
          <w:b/>
          <w:sz w:val="28"/>
        </w:rPr>
      </w:pPr>
    </w:p>
    <w:p w:rsidR="00F73FDF" w:rsidRDefault="00F73FDF">
      <w:pPr>
        <w:ind w:left="-142" w:right="-2"/>
        <w:jc w:val="center"/>
        <w:rPr>
          <w:b/>
          <w:sz w:val="28"/>
        </w:rPr>
      </w:pPr>
    </w:p>
    <w:p w:rsidR="00F73FDF" w:rsidRDefault="00F73FDF">
      <w:pPr>
        <w:ind w:left="-142" w:right="-2"/>
        <w:jc w:val="center"/>
        <w:rPr>
          <w:b/>
          <w:sz w:val="28"/>
        </w:rPr>
      </w:pPr>
    </w:p>
    <w:p w:rsidR="00F73FDF" w:rsidRDefault="00F73FDF">
      <w:pPr>
        <w:ind w:left="-142" w:right="-2"/>
        <w:jc w:val="center"/>
        <w:rPr>
          <w:b/>
          <w:sz w:val="28"/>
        </w:rPr>
      </w:pPr>
    </w:p>
    <w:p w:rsidR="00F73FDF" w:rsidRDefault="00F73FDF">
      <w:pPr>
        <w:ind w:left="-142" w:right="-2"/>
        <w:jc w:val="center"/>
        <w:rPr>
          <w:b/>
          <w:sz w:val="28"/>
        </w:rPr>
      </w:pPr>
    </w:p>
    <w:p w:rsidR="00F73FDF" w:rsidRDefault="00F73FDF">
      <w:pPr>
        <w:ind w:left="-142" w:right="-2"/>
        <w:jc w:val="center"/>
        <w:rPr>
          <w:b/>
          <w:sz w:val="28"/>
        </w:rPr>
      </w:pPr>
    </w:p>
    <w:p w:rsidR="00F73FDF" w:rsidRDefault="006F12AC">
      <w:pPr>
        <w:ind w:left="-142" w:right="-2"/>
        <w:jc w:val="center"/>
        <w:rPr>
          <w:sz w:val="28"/>
        </w:rPr>
      </w:pPr>
      <w:r>
        <w:rPr>
          <w:sz w:val="28"/>
        </w:rPr>
        <w:t xml:space="preserve">г. Москва 2025 г. </w:t>
      </w:r>
    </w:p>
    <w:p w:rsidR="00F73FDF" w:rsidRDefault="006F12AC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F73FDF" w:rsidRDefault="006F12AC">
      <w:pPr>
        <w:spacing w:line="21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1. Общие положения</w:t>
      </w:r>
    </w:p>
    <w:p w:rsidR="00F73FDF" w:rsidRDefault="006F12AC">
      <w:pPr>
        <w:ind w:right="-2" w:firstLine="709"/>
        <w:jc w:val="both"/>
        <w:rPr>
          <w:b/>
          <w:sz w:val="28"/>
        </w:rPr>
      </w:pPr>
      <w:r>
        <w:rPr>
          <w:sz w:val="28"/>
        </w:rPr>
        <w:t>1.1. Настоящее положение определяет правила, порядок организации</w:t>
      </w:r>
      <w:r>
        <w:rPr>
          <w:sz w:val="28"/>
        </w:rPr>
        <w:br/>
        <w:t>и проведения Всероссийского творческого конкурса «</w:t>
      </w:r>
      <w:r>
        <w:rPr>
          <w:color w:val="000000" w:themeColor="text1"/>
          <w:sz w:val="28"/>
        </w:rPr>
        <w:t xml:space="preserve">Россия </w:t>
      </w:r>
      <w:r>
        <w:rPr>
          <w:sz w:val="28"/>
        </w:rPr>
        <w:t xml:space="preserve">– </w:t>
      </w:r>
      <w:r>
        <w:rPr>
          <w:color w:val="000000" w:themeColor="text1"/>
          <w:sz w:val="28"/>
        </w:rPr>
        <w:t>душа моя!</w:t>
      </w:r>
      <w:r>
        <w:rPr>
          <w:sz w:val="28"/>
        </w:rPr>
        <w:t>» (далее – Конкурс), а также требования к участникам, критерии оценки и порядок награждения победителей.</w:t>
      </w:r>
    </w:p>
    <w:p w:rsidR="00F73FDF" w:rsidRDefault="006F12AC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1.2. Конкурс проводится по инициативе управления по воспитательной и социальной работе, факультета экономики и управления.</w:t>
      </w:r>
    </w:p>
    <w:p w:rsidR="00F73FDF" w:rsidRDefault="006F12AC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1.3. Организационное обеспечение Конкурса осуществляет управление по воспитательной и социальной работе во взаимодействии с управлениями и службами Московского Политеха (далее – Университет).</w:t>
      </w:r>
    </w:p>
    <w:p w:rsidR="00F73FDF" w:rsidRDefault="006F12AC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1.4. Тематика Конкурса определяется организационным комитетом.</w:t>
      </w:r>
    </w:p>
    <w:p w:rsidR="00F73FDF" w:rsidRDefault="006F12AC">
      <w:pPr>
        <w:tabs>
          <w:tab w:val="left" w:pos="1134"/>
          <w:tab w:val="left" w:pos="1276"/>
        </w:tabs>
        <w:spacing w:line="216" w:lineRule="auto"/>
        <w:ind w:firstLine="709"/>
        <w:jc w:val="both"/>
        <w:rPr>
          <w:b/>
          <w:sz w:val="28"/>
        </w:rPr>
      </w:pPr>
      <w:r>
        <w:rPr>
          <w:spacing w:val="-10"/>
          <w:sz w:val="28"/>
        </w:rPr>
        <w:t>1.5.</w:t>
      </w:r>
      <w:r>
        <w:rPr>
          <w:sz w:val="28"/>
        </w:rPr>
        <w:t xml:space="preserve"> Информация о Конкурсе размещается на официальном сайте Университета и СМИ.</w:t>
      </w:r>
    </w:p>
    <w:p w:rsidR="00F73FDF" w:rsidRDefault="006F12AC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1.6. Направив заявку на участие в Конкурсе, участники соглашаются</w:t>
      </w:r>
      <w:r>
        <w:rPr>
          <w:sz w:val="28"/>
        </w:rPr>
        <w:br/>
        <w:t>с условиями Конкурса, разрешают организаторам Конкурса использовать все представленные и выполненные в рамках конкурсного исполнения материалы</w:t>
      </w:r>
      <w:r>
        <w:rPr>
          <w:sz w:val="28"/>
        </w:rPr>
        <w:br/>
        <w:t>для освещения мероприятия: информации на сайте Университета, социальных сетях.</w:t>
      </w:r>
    </w:p>
    <w:p w:rsidR="00F73FDF" w:rsidRDefault="006F12AC">
      <w:pPr>
        <w:spacing w:line="216" w:lineRule="auto"/>
        <w:ind w:firstLine="709"/>
        <w:jc w:val="both"/>
        <w:rPr>
          <w:sz w:val="28"/>
        </w:rPr>
      </w:pPr>
      <w:r>
        <w:rPr>
          <w:spacing w:val="-10"/>
          <w:sz w:val="28"/>
        </w:rPr>
        <w:t xml:space="preserve">1.7. </w:t>
      </w:r>
      <w:r>
        <w:rPr>
          <w:sz w:val="28"/>
        </w:rPr>
        <w:t xml:space="preserve">Для участия в Конкурсе необходимо выслать заполненную заявку (Приложение № 3 к Положению) и конкурсную работу на адрес электронной почты: </w:t>
      </w:r>
      <w:r>
        <w:rPr>
          <w:b/>
          <w:sz w:val="28"/>
        </w:rPr>
        <w:t>konkurs@mospolytech.ru</w:t>
      </w:r>
      <w:r>
        <w:rPr>
          <w:sz w:val="28"/>
        </w:rPr>
        <w:t>. Конкурсная работа предоставляется в виде ссылки на облачное хранилище Яндекс диск или Гугл диск с открытым доступом, а также дублируется в виде архивного файла (архива) (zip, rar), названного по фамилии автора (пример:IVANOV.zip).</w:t>
      </w:r>
    </w:p>
    <w:p w:rsidR="00F73FDF" w:rsidRDefault="00F73FDF">
      <w:pPr>
        <w:spacing w:line="216" w:lineRule="auto"/>
        <w:ind w:firstLine="709"/>
        <w:jc w:val="both"/>
        <w:rPr>
          <w:sz w:val="28"/>
        </w:rPr>
      </w:pPr>
    </w:p>
    <w:p w:rsidR="00F73FDF" w:rsidRDefault="006F12AC">
      <w:pPr>
        <w:spacing w:line="216" w:lineRule="auto"/>
        <w:jc w:val="center"/>
        <w:rPr>
          <w:b/>
          <w:sz w:val="28"/>
        </w:rPr>
      </w:pPr>
      <w:r>
        <w:rPr>
          <w:b/>
          <w:sz w:val="28"/>
        </w:rPr>
        <w:t>2. Цель и задачи Конкурса</w:t>
      </w:r>
    </w:p>
    <w:p w:rsidR="00F73FDF" w:rsidRDefault="006F12AC">
      <w:pPr>
        <w:spacing w:line="216" w:lineRule="auto"/>
        <w:ind w:firstLine="709"/>
        <w:jc w:val="both"/>
        <w:rPr>
          <w:spacing w:val="-10"/>
          <w:sz w:val="28"/>
        </w:rPr>
      </w:pPr>
      <w:r>
        <w:rPr>
          <w:spacing w:val="-10"/>
          <w:sz w:val="28"/>
        </w:rPr>
        <w:t xml:space="preserve">2.1. Конкурс проводится </w:t>
      </w:r>
      <w:r>
        <w:rPr>
          <w:sz w:val="28"/>
        </w:rPr>
        <w:t>в целях реализации плана мероприятий на 2021-2025 гг. «Стратегии развития воспитания в Российской Федерации на период до 2025 года», утвержденного распоряжением Правительства Российской Федерации от 12.11.2020 № 2945-Р, а также в рамках мероприятий, приуроченных ко Дню России</w:t>
      </w:r>
      <w:r>
        <w:rPr>
          <w:spacing w:val="-10"/>
          <w:sz w:val="28"/>
        </w:rPr>
        <w:t>.</w:t>
      </w:r>
    </w:p>
    <w:p w:rsidR="00F73FDF" w:rsidRDefault="006F12AC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Как отметил Президент Российской Федерации Владимир Путин: «Для успешного решения задач, которые стоят сегодня перед нашей страной, важны не только эффективная экономика и компетентное управление». Для России решающее значение имеют солидарность людей, чувство сопричастность к судьбе Отечества, ответственности за его настоящее и за будущее – «то, что принято называть общероссийской идентичностью, гражданским самосознанием».</w:t>
      </w:r>
    </w:p>
    <w:p w:rsidR="00F73FDF" w:rsidRDefault="006F12AC">
      <w:pPr>
        <w:spacing w:line="216" w:lineRule="auto"/>
        <w:ind w:firstLine="709"/>
        <w:jc w:val="both"/>
        <w:rPr>
          <w:spacing w:val="-10"/>
          <w:sz w:val="28"/>
        </w:rPr>
      </w:pPr>
      <w:r>
        <w:rPr>
          <w:spacing w:val="-10"/>
          <w:sz w:val="28"/>
        </w:rPr>
        <w:t>2.2. В рамках подготовки и проведения Конкурса решаются следующие задачи:</w:t>
      </w:r>
    </w:p>
    <w:p w:rsidR="00F73FDF" w:rsidRDefault="006F12AC">
      <w:pPr>
        <w:pStyle w:val="a7"/>
        <w:spacing w:line="216" w:lineRule="auto"/>
        <w:ind w:left="0" w:firstLine="709"/>
        <w:jc w:val="both"/>
        <w:rPr>
          <w:sz w:val="28"/>
        </w:rPr>
      </w:pPr>
      <w:r>
        <w:rPr>
          <w:sz w:val="28"/>
        </w:rPr>
        <w:t>– активизация работы педагогического коллектива по гражданскому и патриотическому воспитанию;</w:t>
      </w:r>
    </w:p>
    <w:p w:rsidR="00F73FDF" w:rsidRDefault="006F12AC">
      <w:pPr>
        <w:pStyle w:val="a7"/>
        <w:spacing w:line="216" w:lineRule="auto"/>
        <w:ind w:left="0" w:firstLine="709"/>
        <w:jc w:val="both"/>
        <w:rPr>
          <w:sz w:val="28"/>
        </w:rPr>
      </w:pPr>
      <w:r>
        <w:rPr>
          <w:sz w:val="28"/>
        </w:rPr>
        <w:t>– повышение гражданского самосознания (это осознание гражданами Российской Федерации, их принадлежность к своему государству, народу, обществу, а также приверженность базовым ценностям российского общества);</w:t>
      </w:r>
    </w:p>
    <w:p w:rsidR="00F73FDF" w:rsidRDefault="006F12AC">
      <w:pPr>
        <w:pStyle w:val="a7"/>
        <w:spacing w:line="192" w:lineRule="auto"/>
        <w:ind w:left="0" w:firstLine="709"/>
        <w:jc w:val="both"/>
        <w:rPr>
          <w:sz w:val="28"/>
        </w:rPr>
      </w:pPr>
      <w:r>
        <w:rPr>
          <w:sz w:val="28"/>
        </w:rPr>
        <w:t>–выявление талантливой молодежи;</w:t>
      </w:r>
      <w:r>
        <w:rPr>
          <w:b/>
          <w:sz w:val="28"/>
        </w:rPr>
        <w:br w:type="page"/>
      </w:r>
    </w:p>
    <w:p w:rsidR="00F73FDF" w:rsidRDefault="006F12AC">
      <w:pPr>
        <w:spacing w:line="21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3. Участники конкурса</w:t>
      </w:r>
    </w:p>
    <w:p w:rsidR="00F73FDF" w:rsidRDefault="006F12AC">
      <w:pPr>
        <w:tabs>
          <w:tab w:val="left" w:pos="426"/>
        </w:tabs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К участию в Конкурсе приглашаются обучающиеся Московского Политеха, обучающиеся других вузов, колледжей и школ Российской Федерации</w:t>
      </w:r>
      <w:r>
        <w:rPr>
          <w:spacing w:val="-10"/>
          <w:sz w:val="28"/>
        </w:rPr>
        <w:t>. В Конкурсе обучающиеся участвуют единолично (далее – Участник).</w:t>
      </w:r>
    </w:p>
    <w:p w:rsidR="00F73FDF" w:rsidRDefault="00F73FDF">
      <w:pPr>
        <w:tabs>
          <w:tab w:val="left" w:pos="426"/>
        </w:tabs>
        <w:spacing w:line="216" w:lineRule="auto"/>
        <w:ind w:firstLine="709"/>
        <w:jc w:val="both"/>
        <w:rPr>
          <w:sz w:val="28"/>
        </w:rPr>
      </w:pPr>
    </w:p>
    <w:p w:rsidR="00F73FDF" w:rsidRDefault="006F12AC">
      <w:pPr>
        <w:spacing w:line="216" w:lineRule="auto"/>
        <w:jc w:val="center"/>
        <w:rPr>
          <w:b/>
          <w:sz w:val="28"/>
        </w:rPr>
      </w:pPr>
      <w:r>
        <w:rPr>
          <w:b/>
          <w:sz w:val="28"/>
        </w:rPr>
        <w:t>4. Программа проведения, этапы и сроки проведения Конкурса</w:t>
      </w:r>
    </w:p>
    <w:p w:rsidR="00F73FDF" w:rsidRDefault="00F73FDF">
      <w:pPr>
        <w:spacing w:line="216" w:lineRule="auto"/>
        <w:jc w:val="center"/>
        <w:rPr>
          <w:b/>
          <w:sz w:val="6"/>
        </w:rPr>
      </w:pPr>
    </w:p>
    <w:tbl>
      <w:tblPr>
        <w:tblStyle w:val="7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13"/>
        <w:gridCol w:w="4307"/>
      </w:tblGrid>
      <w:tr w:rsidR="00F73FDF">
        <w:trPr>
          <w:trHeight w:val="435"/>
        </w:trPr>
        <w:tc>
          <w:tcPr>
            <w:tcW w:w="5213" w:type="dxa"/>
            <w:vAlign w:val="center"/>
          </w:tcPr>
          <w:p w:rsidR="00F73FDF" w:rsidRDefault="006F12AC">
            <w:pPr>
              <w:spacing w:line="21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Этапы проведения конкурса</w:t>
            </w:r>
          </w:p>
        </w:tc>
        <w:tc>
          <w:tcPr>
            <w:tcW w:w="4307" w:type="dxa"/>
            <w:vAlign w:val="center"/>
          </w:tcPr>
          <w:p w:rsidR="00F73FDF" w:rsidRDefault="006F12AC">
            <w:pPr>
              <w:spacing w:line="21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F73FDF">
        <w:trPr>
          <w:trHeight w:val="276"/>
        </w:trPr>
        <w:tc>
          <w:tcPr>
            <w:tcW w:w="5213" w:type="dxa"/>
            <w:vAlign w:val="center"/>
          </w:tcPr>
          <w:p w:rsidR="00F73FDF" w:rsidRDefault="006F12A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Сроки проведения Конкурса</w:t>
            </w:r>
          </w:p>
        </w:tc>
        <w:tc>
          <w:tcPr>
            <w:tcW w:w="4307" w:type="dxa"/>
            <w:vAlign w:val="center"/>
          </w:tcPr>
          <w:p w:rsidR="00F73FDF" w:rsidRDefault="006F12AC">
            <w:pPr>
              <w:spacing w:line="216" w:lineRule="auto"/>
              <w:ind w:left="-189" w:right="-114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с 06.06.2025 по 25.06.2025</w:t>
            </w:r>
          </w:p>
        </w:tc>
      </w:tr>
      <w:tr w:rsidR="00F73FDF">
        <w:trPr>
          <w:trHeight w:val="268"/>
        </w:trPr>
        <w:tc>
          <w:tcPr>
            <w:tcW w:w="5213" w:type="dxa"/>
            <w:vAlign w:val="center"/>
          </w:tcPr>
          <w:p w:rsidR="00F73FDF" w:rsidRDefault="006F12A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Прием работ в электронном виде</w:t>
            </w:r>
          </w:p>
        </w:tc>
        <w:tc>
          <w:tcPr>
            <w:tcW w:w="4307" w:type="dxa"/>
            <w:vAlign w:val="center"/>
          </w:tcPr>
          <w:p w:rsidR="00F73FDF" w:rsidRDefault="006F12AC">
            <w:pPr>
              <w:spacing w:line="216" w:lineRule="auto"/>
              <w:ind w:left="-189" w:right="-114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с 06.06.2025 по 16.06.2025</w:t>
            </w:r>
          </w:p>
        </w:tc>
      </w:tr>
      <w:tr w:rsidR="00F73FDF">
        <w:trPr>
          <w:trHeight w:val="201"/>
        </w:trPr>
        <w:tc>
          <w:tcPr>
            <w:tcW w:w="5213" w:type="dxa"/>
            <w:vAlign w:val="center"/>
          </w:tcPr>
          <w:p w:rsidR="00F73FDF" w:rsidRDefault="006F12A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Оценка конкурсных работ членами жюри</w:t>
            </w:r>
          </w:p>
        </w:tc>
        <w:tc>
          <w:tcPr>
            <w:tcW w:w="4307" w:type="dxa"/>
            <w:vAlign w:val="center"/>
          </w:tcPr>
          <w:p w:rsidR="00F73FDF" w:rsidRDefault="006F12AC">
            <w:pPr>
              <w:spacing w:line="216" w:lineRule="auto"/>
              <w:ind w:left="-189" w:right="-114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с 17.06.2025 по 18.06.2025</w:t>
            </w:r>
          </w:p>
        </w:tc>
      </w:tr>
      <w:tr w:rsidR="00F73FDF">
        <w:trPr>
          <w:trHeight w:val="461"/>
        </w:trPr>
        <w:tc>
          <w:tcPr>
            <w:tcW w:w="5213" w:type="dxa"/>
            <w:vAlign w:val="center"/>
          </w:tcPr>
          <w:p w:rsidR="00F73FDF" w:rsidRDefault="006F12A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Объявление победителей и призеров. Размещение информации о  победителях и призерах на сайте Московского Политеха и социальных сетях Московского Политеха</w:t>
            </w:r>
          </w:p>
        </w:tc>
        <w:tc>
          <w:tcPr>
            <w:tcW w:w="4307" w:type="dxa"/>
            <w:vAlign w:val="center"/>
          </w:tcPr>
          <w:p w:rsidR="00F73FDF" w:rsidRDefault="006F12AC">
            <w:pPr>
              <w:spacing w:line="216" w:lineRule="auto"/>
              <w:ind w:left="-189" w:right="-114"/>
              <w:jc w:val="center"/>
              <w:rPr>
                <w:sz w:val="28"/>
              </w:rPr>
            </w:pPr>
            <w:r>
              <w:rPr>
                <w:sz w:val="28"/>
              </w:rPr>
              <w:t>23.06.2025</w:t>
            </w:r>
          </w:p>
        </w:tc>
      </w:tr>
    </w:tbl>
    <w:p w:rsidR="00F73FDF" w:rsidRDefault="00F73FDF">
      <w:pPr>
        <w:spacing w:line="216" w:lineRule="auto"/>
        <w:jc w:val="center"/>
        <w:rPr>
          <w:b/>
          <w:sz w:val="28"/>
        </w:rPr>
      </w:pPr>
    </w:p>
    <w:p w:rsidR="00F73FDF" w:rsidRDefault="006F12AC">
      <w:pPr>
        <w:spacing w:line="216" w:lineRule="auto"/>
        <w:jc w:val="center"/>
        <w:rPr>
          <w:b/>
          <w:sz w:val="28"/>
        </w:rPr>
      </w:pPr>
      <w:r>
        <w:rPr>
          <w:b/>
          <w:sz w:val="28"/>
        </w:rPr>
        <w:t>5. Руководство Конкурсом</w:t>
      </w:r>
    </w:p>
    <w:p w:rsidR="00F73FDF" w:rsidRDefault="006F12AC">
      <w:pPr>
        <w:tabs>
          <w:tab w:val="left" w:pos="1418"/>
        </w:tabs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5.1. Для организации и проведения Конкурса формируются организационный комитет (далее – Оргкомитет), рабочая группа и Жюри Конкурса.</w:t>
      </w:r>
    </w:p>
    <w:p w:rsidR="00F73FDF" w:rsidRDefault="006F12AC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5.2. Состав Оргкомитета, рабочей группы и Жюри утверждается приказом проректора по воспитательной и социальной работе.</w:t>
      </w:r>
    </w:p>
    <w:p w:rsidR="00F73FDF" w:rsidRDefault="006F12AC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5.3. Руководство работой Оргкомитета, рабочей группы и Жюри осуществляется председателем и заместителями председателя оргкомитета.</w:t>
      </w:r>
    </w:p>
    <w:p w:rsidR="00F73FDF" w:rsidRDefault="006F12AC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5.4. Оргкомитет и рабочая группа:</w:t>
      </w:r>
    </w:p>
    <w:p w:rsidR="00F73FDF" w:rsidRDefault="006F12AC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line="216" w:lineRule="auto"/>
        <w:ind w:left="11" w:hanging="11"/>
        <w:jc w:val="both"/>
        <w:rPr>
          <w:sz w:val="28"/>
        </w:rPr>
      </w:pPr>
      <w:r>
        <w:rPr>
          <w:sz w:val="28"/>
        </w:rPr>
        <w:t>определяет цели и задачи, порядок и сроки проведения Конкурса;</w:t>
      </w:r>
    </w:p>
    <w:p w:rsidR="00F73FDF" w:rsidRDefault="006F12AC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line="216" w:lineRule="auto"/>
        <w:ind w:left="0" w:firstLine="709"/>
        <w:jc w:val="both"/>
        <w:rPr>
          <w:sz w:val="28"/>
        </w:rPr>
      </w:pPr>
      <w:r>
        <w:rPr>
          <w:sz w:val="28"/>
        </w:rPr>
        <w:t>определяет направление работы Конкурса, разрабатывает программу</w:t>
      </w:r>
      <w:r>
        <w:rPr>
          <w:sz w:val="28"/>
        </w:rPr>
        <w:br/>
        <w:t>его проведения;</w:t>
      </w:r>
    </w:p>
    <w:p w:rsidR="00F73FDF" w:rsidRDefault="006F12AC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line="216" w:lineRule="auto"/>
        <w:ind w:left="0" w:firstLine="709"/>
        <w:jc w:val="both"/>
        <w:rPr>
          <w:sz w:val="28"/>
        </w:rPr>
      </w:pPr>
      <w:r>
        <w:rPr>
          <w:sz w:val="28"/>
        </w:rPr>
        <w:t>обеспечивает информационное сопровождение Конкурса;</w:t>
      </w:r>
    </w:p>
    <w:p w:rsidR="00F73FDF" w:rsidRDefault="006F12AC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line="216" w:lineRule="auto"/>
        <w:ind w:left="0" w:firstLine="709"/>
        <w:jc w:val="both"/>
        <w:rPr>
          <w:sz w:val="28"/>
        </w:rPr>
      </w:pPr>
      <w:r>
        <w:rPr>
          <w:sz w:val="28"/>
        </w:rPr>
        <w:t>назначает непосредственных исполнителей;</w:t>
      </w:r>
    </w:p>
    <w:p w:rsidR="00F73FDF" w:rsidRDefault="006F12AC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line="216" w:lineRule="auto"/>
        <w:ind w:left="0" w:firstLine="709"/>
        <w:jc w:val="both"/>
        <w:rPr>
          <w:sz w:val="28"/>
        </w:rPr>
      </w:pPr>
      <w:r>
        <w:rPr>
          <w:sz w:val="28"/>
        </w:rPr>
        <w:t>организует материально-техническое и иное обеспечение Конкурса.</w:t>
      </w:r>
    </w:p>
    <w:p w:rsidR="00F73FDF" w:rsidRDefault="006F12AC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5.5. Жюри:</w:t>
      </w:r>
    </w:p>
    <w:p w:rsidR="00F73FDF" w:rsidRDefault="006F12AC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line="216" w:lineRule="auto"/>
        <w:ind w:left="11" w:hanging="11"/>
        <w:jc w:val="both"/>
        <w:rPr>
          <w:sz w:val="28"/>
        </w:rPr>
      </w:pPr>
      <w:r>
        <w:rPr>
          <w:sz w:val="28"/>
        </w:rPr>
        <w:t>проводит оценку работ;</w:t>
      </w:r>
    </w:p>
    <w:p w:rsidR="00F73FDF" w:rsidRDefault="006F12AC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line="216" w:lineRule="auto"/>
        <w:ind w:left="0" w:firstLine="709"/>
        <w:jc w:val="both"/>
        <w:rPr>
          <w:sz w:val="28"/>
          <w:shd w:val="clear" w:color="auto" w:fill="FFA69B"/>
        </w:rPr>
      </w:pPr>
      <w:r>
        <w:rPr>
          <w:sz w:val="28"/>
        </w:rPr>
        <w:t>заполняет протоколы, после чего подписанные протоколы оценки</w:t>
      </w:r>
      <w:r>
        <w:rPr>
          <w:sz w:val="28"/>
        </w:rPr>
        <w:br/>
        <w:t>работ сканируются и направляются на адрес электронной почты: konkurs@mospolytech.ru;</w:t>
      </w:r>
    </w:p>
    <w:p w:rsidR="00F73FDF" w:rsidRDefault="006F12AC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line="216" w:lineRule="auto"/>
        <w:ind w:left="0" w:firstLine="709"/>
        <w:jc w:val="both"/>
        <w:rPr>
          <w:sz w:val="28"/>
        </w:rPr>
      </w:pPr>
      <w:r>
        <w:rPr>
          <w:sz w:val="28"/>
        </w:rPr>
        <w:t>обеспечивает единство критериев отбора призёров и победителей Конкурса согласно п. 7 «Критерии оценки конкурсных работ» настоящего Положения;</w:t>
      </w:r>
    </w:p>
    <w:p w:rsidR="00F73FDF" w:rsidRDefault="006F12AC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line="216" w:lineRule="auto"/>
        <w:ind w:left="0" w:firstLine="709"/>
        <w:jc w:val="both"/>
        <w:rPr>
          <w:sz w:val="28"/>
        </w:rPr>
      </w:pPr>
      <w:r>
        <w:rPr>
          <w:sz w:val="28"/>
        </w:rPr>
        <w:t>определяет призёров и победителя, сформированный итоговый протокол Конкурса подписывается председателем Жюри.</w:t>
      </w:r>
    </w:p>
    <w:p w:rsidR="00F73FDF" w:rsidRDefault="006F12AC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5.6. Жюри не предоставляет рецензии, отзывы, объяснительные записки, не вступает в дискуссию и переписку с участниками Конкурса.</w:t>
      </w:r>
    </w:p>
    <w:p w:rsidR="00F73FDF" w:rsidRDefault="006F12AC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5.7. Призёры и победители Конкурса награждаются дипломами, а также победители Конкурса награждаются памятными подарками.</w:t>
      </w:r>
    </w:p>
    <w:p w:rsidR="00F73FDF" w:rsidRDefault="006F12AC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5.8. Участники, призеры и победители Конкурса будут оповещены о результатах Конкурса по электронной почте, победители получат подарки и </w:t>
      </w:r>
      <w:r>
        <w:rPr>
          <w:sz w:val="28"/>
        </w:rPr>
        <w:lastRenderedPageBreak/>
        <w:t>дипломы почтой России, призеры и участники Конкурса получат электронные сертификаты.</w:t>
      </w:r>
    </w:p>
    <w:p w:rsidR="00F73FDF" w:rsidRDefault="00F73FDF">
      <w:pPr>
        <w:spacing w:line="216" w:lineRule="auto"/>
        <w:ind w:right="-2" w:firstLine="709"/>
        <w:jc w:val="both"/>
        <w:rPr>
          <w:sz w:val="28"/>
        </w:rPr>
      </w:pPr>
    </w:p>
    <w:p w:rsidR="00F73FDF" w:rsidRDefault="006F12AC">
      <w:pPr>
        <w:ind w:right="-2"/>
        <w:jc w:val="center"/>
        <w:rPr>
          <w:b/>
          <w:sz w:val="28"/>
        </w:rPr>
      </w:pPr>
      <w:r>
        <w:rPr>
          <w:b/>
          <w:sz w:val="28"/>
        </w:rPr>
        <w:t>6. Требования к материалам, представляемым в рамках Конкурса</w:t>
      </w:r>
    </w:p>
    <w:p w:rsidR="00F73FDF" w:rsidRDefault="006F12AC">
      <w:pPr>
        <w:ind w:right="-2" w:firstLine="709"/>
        <w:jc w:val="both"/>
        <w:rPr>
          <w:sz w:val="28"/>
        </w:rPr>
      </w:pPr>
      <w:r>
        <w:rPr>
          <w:sz w:val="28"/>
        </w:rPr>
        <w:t xml:space="preserve">6.1. Конкурс проводится в очном формате с применением дистанционных технологий. </w:t>
      </w:r>
    </w:p>
    <w:p w:rsidR="00F73FDF" w:rsidRDefault="006F12AC">
      <w:pPr>
        <w:ind w:firstLine="709"/>
        <w:jc w:val="both"/>
        <w:rPr>
          <w:sz w:val="28"/>
        </w:rPr>
      </w:pPr>
      <w:r>
        <w:rPr>
          <w:sz w:val="28"/>
        </w:rPr>
        <w:t xml:space="preserve">6.2. Конкурс проводится в следующих номинациях: </w:t>
      </w:r>
    </w:p>
    <w:p w:rsidR="00F73FDF" w:rsidRDefault="006F12AC">
      <w:pPr>
        <w:pStyle w:val="a7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Номинация №1 «Родной край» </w:t>
      </w:r>
      <w:r>
        <w:rPr>
          <w:color w:val="000000" w:themeColor="text1"/>
          <w:sz w:val="28"/>
        </w:rPr>
        <w:t>на Конкурс принимаются качественные фотографии, снятые на фотоаппарат и смартфон. В этой номинации – ландшафтные сьёмки и фотографии удивительных и забавных животных. Покажите на своих фотоработах Россию такой, какой вы её увидели, живописные места, удивительные явления природы, необычных и забавных животных России;</w:t>
      </w:r>
    </w:p>
    <w:p w:rsidR="00F73FDF" w:rsidRDefault="006F12AC">
      <w:pPr>
        <w:pStyle w:val="a7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Номинация №2 </w:t>
      </w:r>
      <w:r>
        <w:rPr>
          <w:color w:val="000000" w:themeColor="text1"/>
          <w:sz w:val="28"/>
        </w:rPr>
        <w:t>«Народ и народность» на Конкурс принимаются качественные фотографии, снятые на фотоаппарат и смартфон, портреты колоритных местных жителей регионов России и яркие элементы их быта;</w:t>
      </w:r>
    </w:p>
    <w:p w:rsidR="00F73FDF" w:rsidRDefault="006F12AC">
      <w:pPr>
        <w:pStyle w:val="a7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rPr>
          <w:sz w:val="28"/>
        </w:rPr>
        <w:t xml:space="preserve">Номинация № 3 «Улицы родного города» на Конкурс </w:t>
      </w:r>
      <w:r>
        <w:rPr>
          <w:color w:val="000000" w:themeColor="text1"/>
          <w:sz w:val="28"/>
        </w:rPr>
        <w:t>качественные фотографии, снятые на фотоаппарат и смартфон. В этой номинации принимаются фотографии любимых мест вашего родного города</w:t>
      </w:r>
      <w:r>
        <w:rPr>
          <w:sz w:val="28"/>
        </w:rPr>
        <w:t>.</w:t>
      </w:r>
    </w:p>
    <w:p w:rsidR="00F73FDF" w:rsidRDefault="006F12AC">
      <w:pPr>
        <w:spacing w:line="21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6.3. Участник может отправить заявку и конкурсную работу в каждой из номинаций Конкурса. Количество работ в номинации №1, №2, №3 не ограничено. </w:t>
      </w:r>
    </w:p>
    <w:p w:rsidR="00F73FDF" w:rsidRDefault="006F12AC">
      <w:pPr>
        <w:spacing w:line="216" w:lineRule="auto"/>
        <w:ind w:firstLine="709"/>
        <w:contextualSpacing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6.4. Фотоработы Участников должны быть выполнены ими лично. </w:t>
      </w:r>
      <w:r>
        <w:rPr>
          <w:sz w:val="28"/>
          <w:highlight w:val="white"/>
        </w:rPr>
        <w:br/>
        <w:t>Факт подачи работы на Конкурс подразумевает, что Участник является лицом, создавшим данную фотографию или серию, и имеет на него авторские права</w:t>
      </w:r>
      <w:r>
        <w:rPr>
          <w:sz w:val="28"/>
          <w:highlight w:val="white"/>
        </w:rPr>
        <w:br/>
        <w:t xml:space="preserve">(не допускается использование работ, сделанных другими людьми). Права на материалы, использованные в конкурсной работе, должны быть свободными от претензий третьих лиц. В противном случае ответственность за нарушение прав третьих лиц возлагается на участника. </w:t>
      </w:r>
    </w:p>
    <w:p w:rsidR="00F73FDF" w:rsidRDefault="006F12AC">
      <w:pPr>
        <w:spacing w:line="216" w:lineRule="auto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6.5. В конкурсных работах запрещается содержание, разжигающее расовую, межнациональную или религиозную рознь, нарушающее законы Российской Федерации и носящее антисоциальный характер, включающее нецензурные выражения, оскорбления.</w:t>
      </w:r>
    </w:p>
    <w:p w:rsidR="00F73FDF" w:rsidRDefault="006F12AC">
      <w:pPr>
        <w:spacing w:line="216" w:lineRule="auto"/>
        <w:ind w:firstLine="709"/>
        <w:jc w:val="both"/>
        <w:rPr>
          <w:rFonts w:ascii=".AppleSystemUIFont" w:hAnsi=".AppleSystemUIFont"/>
        </w:rPr>
      </w:pPr>
      <w:r>
        <w:rPr>
          <w:sz w:val="28"/>
          <w:highlight w:val="white"/>
        </w:rPr>
        <w:t>6.6. Каждая конкурсная работа в номинациях №1, №2 №3, подаваемая в электронном виде, должна состоять из одной фотографии</w:t>
      </w:r>
      <w:r>
        <w:rPr>
          <w:sz w:val="28"/>
        </w:rPr>
        <w:t>, загруженной на облачное хранилище, по индивидуальной ссылке с открытым доступом для членов жюри и подкреплена соответствующей заявкой</w:t>
      </w:r>
      <w:r>
        <w:rPr>
          <w:sz w:val="28"/>
          <w:highlight w:val="white"/>
        </w:rPr>
        <w:t xml:space="preserve"> и соответствует п. 8 «Правила оформления работ» настоящего Положения</w:t>
      </w:r>
      <w:r>
        <w:rPr>
          <w:sz w:val="28"/>
        </w:rPr>
        <w:t xml:space="preserve">. </w:t>
      </w:r>
    </w:p>
    <w:p w:rsidR="00F73FDF" w:rsidRDefault="006F12AC">
      <w:pPr>
        <w:spacing w:line="216" w:lineRule="auto"/>
        <w:ind w:firstLine="709"/>
        <w:jc w:val="both"/>
        <w:rPr>
          <w:rFonts w:ascii=".AppleSystemUIFont" w:hAnsi=".AppleSystemUIFont"/>
        </w:rPr>
      </w:pPr>
      <w:r>
        <w:rPr>
          <w:sz w:val="28"/>
          <w:highlight w:val="white"/>
        </w:rPr>
        <w:t>6.7. Конкурсные работы передаются в жюри анонимно в соответствии</w:t>
      </w:r>
      <w:r>
        <w:rPr>
          <w:sz w:val="28"/>
          <w:highlight w:val="white"/>
        </w:rPr>
        <w:br/>
        <w:t>с предварительно проставленными порядковыми номерами.</w:t>
      </w:r>
    </w:p>
    <w:p w:rsidR="00F73FDF" w:rsidRDefault="006F12AC">
      <w:pPr>
        <w:spacing w:line="216" w:lineRule="auto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6.8. </w:t>
      </w:r>
      <w:r>
        <w:rPr>
          <w:sz w:val="28"/>
        </w:rPr>
        <w:t>Победители Конкурса определяются по наибольшей сумме баллов, полученных за работу. Оценка выставляется каждым членом жюри</w:t>
      </w:r>
      <w:r>
        <w:rPr>
          <w:sz w:val="28"/>
        </w:rPr>
        <w:br/>
        <w:t>в индивидуальный протокол голосования (Приложение № 1 к Положению), далее все оценки по каждому участнику суммируются, выставляются в итоговый протокол (Приложение № 2 к Положению) и определяются победители и призеры Конкурса</w:t>
      </w:r>
      <w:r>
        <w:rPr>
          <w:sz w:val="28"/>
          <w:highlight w:val="white"/>
        </w:rPr>
        <w:t>.</w:t>
      </w:r>
    </w:p>
    <w:p w:rsidR="00F73FDF" w:rsidRDefault="006F12AC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6.9. </w:t>
      </w:r>
      <w:r>
        <w:rPr>
          <w:sz w:val="28"/>
          <w:highlight w:val="white"/>
        </w:rPr>
        <w:t>Среди представленных работ определяются победители в каждой номинации (1 место в каждой номинации - всего 3 победителя Конкурса)</w:t>
      </w:r>
      <w:r>
        <w:rPr>
          <w:sz w:val="28"/>
        </w:rPr>
        <w:t xml:space="preserve"> и призеры (2 и 3 место </w:t>
      </w:r>
      <w:r>
        <w:rPr>
          <w:sz w:val="28"/>
          <w:highlight w:val="white"/>
        </w:rPr>
        <w:t>в каждой из номинаци</w:t>
      </w:r>
      <w:r>
        <w:rPr>
          <w:sz w:val="28"/>
        </w:rPr>
        <w:t xml:space="preserve">й). </w:t>
      </w:r>
    </w:p>
    <w:p w:rsidR="00F73FDF" w:rsidRDefault="006F12AC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6.10. </w:t>
      </w:r>
      <w:r>
        <w:rPr>
          <w:sz w:val="28"/>
          <w:highlight w:val="white"/>
        </w:rPr>
        <w:t>В случае равенства баллов у участников Конкурса, победителя определяет председатель жюри.</w:t>
      </w:r>
    </w:p>
    <w:p w:rsidR="00F73FDF" w:rsidRDefault="00F73FDF">
      <w:pPr>
        <w:spacing w:line="216" w:lineRule="auto"/>
        <w:ind w:firstLine="709"/>
        <w:jc w:val="both"/>
        <w:rPr>
          <w:sz w:val="28"/>
          <w:highlight w:val="white"/>
        </w:rPr>
      </w:pPr>
    </w:p>
    <w:p w:rsidR="00F73FDF" w:rsidRDefault="006F12AC">
      <w:pPr>
        <w:tabs>
          <w:tab w:val="left" w:pos="567"/>
        </w:tabs>
        <w:spacing w:line="216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7. Критерии оценки конкурсных работ</w:t>
      </w:r>
    </w:p>
    <w:p w:rsidR="00F73FDF" w:rsidRDefault="00F73FDF">
      <w:pPr>
        <w:tabs>
          <w:tab w:val="left" w:pos="567"/>
        </w:tabs>
        <w:spacing w:line="216" w:lineRule="auto"/>
        <w:contextualSpacing/>
        <w:jc w:val="center"/>
        <w:rPr>
          <w:b/>
          <w:sz w:val="16"/>
        </w:rPr>
      </w:pPr>
    </w:p>
    <w:p w:rsidR="00F73FDF" w:rsidRDefault="006F12AC">
      <w:pPr>
        <w:tabs>
          <w:tab w:val="left" w:pos="567"/>
        </w:tabs>
        <w:spacing w:line="216" w:lineRule="auto"/>
        <w:contextualSpacing/>
        <w:rPr>
          <w:sz w:val="28"/>
        </w:rPr>
      </w:pPr>
      <w:r>
        <w:rPr>
          <w:sz w:val="28"/>
        </w:rPr>
        <w:t xml:space="preserve">7.1 Критерии оценивания работ в номинациях №1 и №2 </w:t>
      </w:r>
    </w:p>
    <w:p w:rsidR="00F73FDF" w:rsidRDefault="00F73FDF">
      <w:pPr>
        <w:tabs>
          <w:tab w:val="left" w:pos="567"/>
        </w:tabs>
        <w:spacing w:line="216" w:lineRule="auto"/>
        <w:contextualSpacing/>
        <w:jc w:val="center"/>
        <w:rPr>
          <w:b/>
          <w:sz w:val="16"/>
        </w:rPr>
      </w:pPr>
    </w:p>
    <w:p w:rsidR="00F73FDF" w:rsidRDefault="00F73FDF">
      <w:pPr>
        <w:tabs>
          <w:tab w:val="left" w:pos="567"/>
        </w:tabs>
        <w:spacing w:line="216" w:lineRule="auto"/>
        <w:contextualSpacing/>
        <w:jc w:val="center"/>
        <w:rPr>
          <w:b/>
          <w:sz w:val="16"/>
        </w:rPr>
      </w:pPr>
    </w:p>
    <w:tbl>
      <w:tblPr>
        <w:tblStyle w:val="7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124"/>
        <w:gridCol w:w="2664"/>
      </w:tblGrid>
      <w:tr w:rsidR="00F73FDF">
        <w:trPr>
          <w:trHeight w:val="756"/>
        </w:trPr>
        <w:tc>
          <w:tcPr>
            <w:tcW w:w="851" w:type="dxa"/>
            <w:vAlign w:val="center"/>
          </w:tcPr>
          <w:p w:rsidR="00F73FDF" w:rsidRDefault="006F12A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№</w:t>
            </w:r>
          </w:p>
          <w:p w:rsidR="00F73FDF" w:rsidRDefault="006F12AC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п/п</w:t>
            </w:r>
          </w:p>
        </w:tc>
        <w:tc>
          <w:tcPr>
            <w:tcW w:w="6124" w:type="dxa"/>
            <w:vAlign w:val="center"/>
          </w:tcPr>
          <w:p w:rsidR="00F73FDF" w:rsidRDefault="006F12AC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Критерии</w:t>
            </w:r>
          </w:p>
        </w:tc>
        <w:tc>
          <w:tcPr>
            <w:tcW w:w="2664" w:type="dxa"/>
            <w:vAlign w:val="center"/>
          </w:tcPr>
          <w:p w:rsidR="00F73FDF" w:rsidRDefault="006F12AC">
            <w:pPr>
              <w:ind w:left="-108" w:right="-137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Максимальное количество баллов</w:t>
            </w:r>
          </w:p>
        </w:tc>
      </w:tr>
      <w:tr w:rsidR="00F73FDF">
        <w:trPr>
          <w:trHeight w:val="417"/>
        </w:trPr>
        <w:tc>
          <w:tcPr>
            <w:tcW w:w="851" w:type="dxa"/>
            <w:vAlign w:val="center"/>
          </w:tcPr>
          <w:p w:rsidR="00F73FDF" w:rsidRDefault="006F12A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7.1.1</w:t>
            </w:r>
          </w:p>
        </w:tc>
        <w:tc>
          <w:tcPr>
            <w:tcW w:w="6124" w:type="dxa"/>
            <w:vAlign w:val="center"/>
          </w:tcPr>
          <w:p w:rsidR="00F73FDF" w:rsidRDefault="006F12AC">
            <w:pPr>
              <w:spacing w:line="21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Соответствие </w:t>
            </w:r>
            <w:r>
              <w:rPr>
                <w:color w:val="000000" w:themeColor="text1"/>
                <w:sz w:val="28"/>
                <w:highlight w:val="white"/>
              </w:rPr>
              <w:t>целям и номинациям Конкурса.</w:t>
            </w:r>
          </w:p>
        </w:tc>
        <w:tc>
          <w:tcPr>
            <w:tcW w:w="2664" w:type="dxa"/>
            <w:vAlign w:val="center"/>
          </w:tcPr>
          <w:p w:rsidR="00F73FDF" w:rsidRDefault="006F12A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50</w:t>
            </w:r>
          </w:p>
        </w:tc>
      </w:tr>
      <w:tr w:rsidR="00F73FDF">
        <w:trPr>
          <w:trHeight w:val="749"/>
        </w:trPr>
        <w:tc>
          <w:tcPr>
            <w:tcW w:w="851" w:type="dxa"/>
            <w:vAlign w:val="center"/>
          </w:tcPr>
          <w:p w:rsidR="00F73FDF" w:rsidRDefault="006F12A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7.1.2</w:t>
            </w:r>
          </w:p>
        </w:tc>
        <w:tc>
          <w:tcPr>
            <w:tcW w:w="6124" w:type="dxa"/>
            <w:vAlign w:val="center"/>
          </w:tcPr>
          <w:p w:rsidR="00F73FDF" w:rsidRDefault="006F12AC">
            <w:pPr>
              <w:spacing w:line="21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Раскрытие темы в сочетании визуальной и текстовой части проекта</w:t>
            </w:r>
          </w:p>
        </w:tc>
        <w:tc>
          <w:tcPr>
            <w:tcW w:w="2664" w:type="dxa"/>
            <w:vAlign w:val="center"/>
          </w:tcPr>
          <w:p w:rsidR="00F73FDF" w:rsidRDefault="006F12A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50</w:t>
            </w:r>
          </w:p>
        </w:tc>
      </w:tr>
      <w:tr w:rsidR="00F73FDF">
        <w:trPr>
          <w:trHeight w:val="445"/>
        </w:trPr>
        <w:tc>
          <w:tcPr>
            <w:tcW w:w="851" w:type="dxa"/>
            <w:vAlign w:val="center"/>
          </w:tcPr>
          <w:p w:rsidR="00F73FDF" w:rsidRDefault="006F12A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7.1.3</w:t>
            </w:r>
          </w:p>
        </w:tc>
        <w:tc>
          <w:tcPr>
            <w:tcW w:w="6124" w:type="dxa"/>
            <w:vAlign w:val="center"/>
          </w:tcPr>
          <w:p w:rsidR="00F73FDF" w:rsidRDefault="006F12AC">
            <w:pPr>
              <w:spacing w:line="21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Оригинальность идеи и исполнения фотоработы</w:t>
            </w:r>
          </w:p>
        </w:tc>
        <w:tc>
          <w:tcPr>
            <w:tcW w:w="2664" w:type="dxa"/>
            <w:vAlign w:val="center"/>
          </w:tcPr>
          <w:p w:rsidR="00F73FDF" w:rsidRDefault="006F12A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50</w:t>
            </w:r>
          </w:p>
        </w:tc>
      </w:tr>
      <w:tr w:rsidR="00F73FDF">
        <w:trPr>
          <w:trHeight w:val="394"/>
        </w:trPr>
        <w:tc>
          <w:tcPr>
            <w:tcW w:w="851" w:type="dxa"/>
            <w:vAlign w:val="center"/>
          </w:tcPr>
          <w:p w:rsidR="00F73FDF" w:rsidRDefault="006F12A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7.1.4</w:t>
            </w:r>
          </w:p>
        </w:tc>
        <w:tc>
          <w:tcPr>
            <w:tcW w:w="6124" w:type="dxa"/>
            <w:vAlign w:val="center"/>
          </w:tcPr>
          <w:p w:rsidR="00F73FDF" w:rsidRDefault="006F12AC">
            <w:pPr>
              <w:spacing w:line="21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Композиционное решение, работа со светом</w:t>
            </w:r>
          </w:p>
        </w:tc>
        <w:tc>
          <w:tcPr>
            <w:tcW w:w="2664" w:type="dxa"/>
            <w:vAlign w:val="center"/>
          </w:tcPr>
          <w:p w:rsidR="00F73FDF" w:rsidRDefault="006F12A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50</w:t>
            </w:r>
          </w:p>
        </w:tc>
      </w:tr>
      <w:tr w:rsidR="00F73FDF">
        <w:trPr>
          <w:trHeight w:val="483"/>
        </w:trPr>
        <w:tc>
          <w:tcPr>
            <w:tcW w:w="851" w:type="dxa"/>
            <w:vAlign w:val="center"/>
          </w:tcPr>
          <w:p w:rsidR="00F73FDF" w:rsidRDefault="006F12A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7.1.5</w:t>
            </w:r>
          </w:p>
        </w:tc>
        <w:tc>
          <w:tcPr>
            <w:tcW w:w="6124" w:type="dxa"/>
            <w:vAlign w:val="center"/>
          </w:tcPr>
          <w:p w:rsidR="00F73FDF" w:rsidRDefault="006F12AC">
            <w:pPr>
              <w:spacing w:line="21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Эмоциональное воздействие на зрителя</w:t>
            </w:r>
          </w:p>
        </w:tc>
        <w:tc>
          <w:tcPr>
            <w:tcW w:w="2664" w:type="dxa"/>
            <w:vAlign w:val="center"/>
          </w:tcPr>
          <w:p w:rsidR="00F73FDF" w:rsidRDefault="006F12A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50</w:t>
            </w:r>
          </w:p>
        </w:tc>
      </w:tr>
      <w:tr w:rsidR="00F73FDF">
        <w:trPr>
          <w:trHeight w:val="446"/>
        </w:trPr>
        <w:tc>
          <w:tcPr>
            <w:tcW w:w="851" w:type="dxa"/>
            <w:vAlign w:val="center"/>
          </w:tcPr>
          <w:p w:rsidR="00F73FDF" w:rsidRDefault="006F12A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7.1.6</w:t>
            </w:r>
          </w:p>
        </w:tc>
        <w:tc>
          <w:tcPr>
            <w:tcW w:w="6124" w:type="dxa"/>
            <w:vAlign w:val="center"/>
          </w:tcPr>
          <w:p w:rsidR="00F73FDF" w:rsidRDefault="006F12AC">
            <w:pPr>
              <w:spacing w:line="21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highlight w:val="white"/>
              </w:rPr>
              <w:t>Уникальность, эксклюзивность</w:t>
            </w:r>
          </w:p>
        </w:tc>
        <w:tc>
          <w:tcPr>
            <w:tcW w:w="2664" w:type="dxa"/>
            <w:vAlign w:val="center"/>
          </w:tcPr>
          <w:p w:rsidR="00F73FDF" w:rsidRDefault="006F12A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50</w:t>
            </w:r>
          </w:p>
        </w:tc>
      </w:tr>
      <w:tr w:rsidR="00F73FDF">
        <w:trPr>
          <w:trHeight w:val="387"/>
        </w:trPr>
        <w:tc>
          <w:tcPr>
            <w:tcW w:w="851" w:type="dxa"/>
          </w:tcPr>
          <w:p w:rsidR="00F73FDF" w:rsidRDefault="00F73FDF">
            <w:pPr>
              <w:ind w:left="5"/>
              <w:contextualSpacing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6124" w:type="dxa"/>
            <w:vAlign w:val="center"/>
          </w:tcPr>
          <w:p w:rsidR="00F73FDF" w:rsidRDefault="006F12AC">
            <w:pPr>
              <w:spacing w:line="216" w:lineRule="auto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Итого</w:t>
            </w:r>
          </w:p>
        </w:tc>
        <w:tc>
          <w:tcPr>
            <w:tcW w:w="2664" w:type="dxa"/>
            <w:vAlign w:val="center"/>
          </w:tcPr>
          <w:p w:rsidR="00F73FDF" w:rsidRDefault="006F12AC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300</w:t>
            </w:r>
          </w:p>
        </w:tc>
      </w:tr>
    </w:tbl>
    <w:p w:rsidR="00F73FDF" w:rsidRDefault="00F73FDF">
      <w:pPr>
        <w:ind w:right="-2"/>
        <w:jc w:val="center"/>
        <w:rPr>
          <w:b/>
          <w:sz w:val="28"/>
        </w:rPr>
      </w:pPr>
    </w:p>
    <w:p w:rsidR="00F73FDF" w:rsidRDefault="006F12AC">
      <w:pPr>
        <w:ind w:right="-2"/>
        <w:jc w:val="center"/>
        <w:rPr>
          <w:sz w:val="28"/>
        </w:rPr>
      </w:pPr>
      <w:r>
        <w:rPr>
          <w:b/>
          <w:sz w:val="28"/>
        </w:rPr>
        <w:t>8. Правила оформления работ</w:t>
      </w:r>
    </w:p>
    <w:p w:rsidR="00F73FDF" w:rsidRDefault="006F12AC">
      <w:pPr>
        <w:ind w:firstLine="709"/>
        <w:jc w:val="both"/>
      </w:pPr>
      <w:r>
        <w:rPr>
          <w:sz w:val="28"/>
        </w:rPr>
        <w:t xml:space="preserve">8.1 Требования к работам в номинациях №1 «Родной край» и №2 </w:t>
      </w:r>
      <w:r>
        <w:rPr>
          <w:color w:val="000000" w:themeColor="text1"/>
          <w:sz w:val="28"/>
        </w:rPr>
        <w:t>«Народ и народность»,</w:t>
      </w:r>
      <w:r>
        <w:rPr>
          <w:sz w:val="28"/>
        </w:rPr>
        <w:t xml:space="preserve"> № 3 «Улицы родного города».</w:t>
      </w:r>
    </w:p>
    <w:p w:rsidR="00F73FDF" w:rsidRDefault="006F12AC">
      <w:pPr>
        <w:ind w:firstLine="709"/>
        <w:jc w:val="both"/>
      </w:pPr>
      <w:r>
        <w:rPr>
          <w:sz w:val="28"/>
        </w:rPr>
        <w:t xml:space="preserve">8.1.1 </w:t>
      </w:r>
      <w:r>
        <w:rPr>
          <w:sz w:val="28"/>
          <w:highlight w:val="white"/>
        </w:rPr>
        <w:t xml:space="preserve">Конкурсная работа, подаваемая в электронном виде, имеет следующие требования: расширение не менее 300 dpi в формате </w:t>
      </w:r>
      <w:r>
        <w:rPr>
          <w:color w:val="000000" w:themeColor="text1"/>
          <w:sz w:val="28"/>
          <w:highlight w:val="white"/>
        </w:rPr>
        <w:t>JPEG/TIFF/PNG</w:t>
      </w:r>
      <w:r>
        <w:rPr>
          <w:color w:val="1F497D" w:themeColor="text2"/>
          <w:sz w:val="28"/>
          <w:highlight w:val="white"/>
        </w:rPr>
        <w:t xml:space="preserve">, </w:t>
      </w:r>
      <w:r>
        <w:rPr>
          <w:sz w:val="28"/>
          <w:highlight w:val="white"/>
        </w:rPr>
        <w:t>размером не менее 1800 пикселей по каждой из сторон</w:t>
      </w:r>
      <w:r>
        <w:rPr>
          <w:sz w:val="28"/>
        </w:rPr>
        <w:t>.</w:t>
      </w:r>
    </w:p>
    <w:p w:rsidR="00F73FDF" w:rsidRDefault="006F12AC">
      <w:pPr>
        <w:tabs>
          <w:tab w:val="left" w:pos="1134"/>
        </w:tabs>
        <w:ind w:right="-2" w:firstLine="709"/>
        <w:jc w:val="both"/>
        <w:rPr>
          <w:sz w:val="28"/>
          <w:highlight w:val="white"/>
        </w:rPr>
      </w:pPr>
      <w:r>
        <w:rPr>
          <w:sz w:val="28"/>
        </w:rPr>
        <w:t xml:space="preserve">8.1.2. </w:t>
      </w:r>
      <w:r>
        <w:rPr>
          <w:sz w:val="28"/>
          <w:highlight w:val="white"/>
        </w:rPr>
        <w:t>Все работы должны сопровождаться заявкой (Приложение № 3 к Положению), в которой необходимо указать:</w:t>
      </w:r>
    </w:p>
    <w:p w:rsidR="00F73FDF" w:rsidRDefault="006F12AC">
      <w:pPr>
        <w:pStyle w:val="a7"/>
        <w:tabs>
          <w:tab w:val="left" w:pos="1134"/>
        </w:tabs>
        <w:ind w:left="0" w:right="-2" w:firstLine="709"/>
        <w:jc w:val="both"/>
        <w:rPr>
          <w:sz w:val="28"/>
        </w:rPr>
      </w:pPr>
      <w:r>
        <w:rPr>
          <w:sz w:val="28"/>
        </w:rPr>
        <w:t>– номинацию участника Конкурса;</w:t>
      </w:r>
    </w:p>
    <w:p w:rsidR="00F73FDF" w:rsidRDefault="006F12AC">
      <w:pPr>
        <w:pStyle w:val="a7"/>
        <w:tabs>
          <w:tab w:val="left" w:pos="1134"/>
        </w:tabs>
        <w:ind w:left="0" w:right="-2" w:firstLine="709"/>
        <w:jc w:val="both"/>
        <w:rPr>
          <w:sz w:val="28"/>
        </w:rPr>
      </w:pPr>
      <w:r>
        <w:rPr>
          <w:sz w:val="28"/>
        </w:rPr>
        <w:t>– название конкурсной работы;</w:t>
      </w:r>
    </w:p>
    <w:p w:rsidR="00F73FDF" w:rsidRDefault="006F12AC">
      <w:pPr>
        <w:pStyle w:val="a7"/>
        <w:tabs>
          <w:tab w:val="left" w:pos="1134"/>
        </w:tabs>
        <w:ind w:left="0" w:right="-2" w:firstLine="709"/>
        <w:jc w:val="both"/>
        <w:rPr>
          <w:sz w:val="28"/>
        </w:rPr>
      </w:pPr>
      <w:r>
        <w:rPr>
          <w:sz w:val="28"/>
        </w:rPr>
        <w:t>– полное Ф.И.О. участника Конкурса;</w:t>
      </w:r>
    </w:p>
    <w:p w:rsidR="00F73FDF" w:rsidRDefault="006F12AC">
      <w:pPr>
        <w:pStyle w:val="a7"/>
        <w:tabs>
          <w:tab w:val="left" w:pos="1134"/>
        </w:tabs>
        <w:ind w:left="0" w:right="-2" w:firstLine="709"/>
        <w:jc w:val="both"/>
        <w:rPr>
          <w:sz w:val="28"/>
        </w:rPr>
      </w:pPr>
      <w:r>
        <w:rPr>
          <w:sz w:val="28"/>
        </w:rPr>
        <w:t>– дата рождения участника Конкурса;</w:t>
      </w:r>
    </w:p>
    <w:p w:rsidR="00F73FDF" w:rsidRDefault="006F12AC">
      <w:pPr>
        <w:pStyle w:val="a7"/>
        <w:tabs>
          <w:tab w:val="left" w:pos="1134"/>
        </w:tabs>
        <w:ind w:left="0" w:right="-2" w:firstLine="709"/>
        <w:jc w:val="both"/>
        <w:rPr>
          <w:sz w:val="28"/>
        </w:rPr>
      </w:pPr>
      <w:r>
        <w:rPr>
          <w:sz w:val="28"/>
        </w:rPr>
        <w:t>– федеральный округ, область/край, город участника Конкурса;</w:t>
      </w:r>
    </w:p>
    <w:p w:rsidR="00F73FDF" w:rsidRDefault="006F12AC">
      <w:pPr>
        <w:pStyle w:val="a7"/>
        <w:tabs>
          <w:tab w:val="left" w:pos="1134"/>
        </w:tabs>
        <w:ind w:left="0" w:right="-2" w:firstLine="709"/>
        <w:jc w:val="both"/>
        <w:rPr>
          <w:sz w:val="28"/>
        </w:rPr>
      </w:pPr>
      <w:r>
        <w:rPr>
          <w:sz w:val="28"/>
        </w:rPr>
        <w:t>– полное название места учебы (вуз, школы, колледж);</w:t>
      </w:r>
    </w:p>
    <w:p w:rsidR="00F73FDF" w:rsidRDefault="006F12AC">
      <w:pPr>
        <w:pStyle w:val="a7"/>
        <w:tabs>
          <w:tab w:val="left" w:pos="1134"/>
        </w:tabs>
        <w:ind w:left="0" w:right="-2" w:firstLine="709"/>
        <w:jc w:val="both"/>
        <w:rPr>
          <w:sz w:val="28"/>
        </w:rPr>
      </w:pPr>
      <w:r>
        <w:rPr>
          <w:sz w:val="28"/>
        </w:rPr>
        <w:t>– электронная почта, телефон (для получения сертификатов)участника Конкурса.</w:t>
      </w:r>
    </w:p>
    <w:p w:rsidR="00F73FDF" w:rsidRDefault="006F12AC">
      <w:pPr>
        <w:pStyle w:val="a7"/>
        <w:tabs>
          <w:tab w:val="left" w:pos="1134"/>
        </w:tabs>
        <w:ind w:left="0" w:right="-2" w:firstLine="709"/>
        <w:jc w:val="both"/>
        <w:rPr>
          <w:sz w:val="28"/>
        </w:rPr>
      </w:pPr>
      <w:r>
        <w:rPr>
          <w:sz w:val="28"/>
        </w:rPr>
        <w:t>8.1.3. Для каждой работы оформляется отдельная заявка.</w:t>
      </w:r>
    </w:p>
    <w:p w:rsidR="00F73FDF" w:rsidRDefault="006F12AC">
      <w:pPr>
        <w:spacing w:line="216" w:lineRule="auto"/>
        <w:ind w:firstLine="709"/>
        <w:contextualSpacing/>
        <w:jc w:val="both"/>
        <w:rPr>
          <w:sz w:val="28"/>
        </w:rPr>
      </w:pPr>
      <w:r>
        <w:rPr>
          <w:spacing w:val="-10"/>
          <w:sz w:val="28"/>
        </w:rPr>
        <w:t xml:space="preserve">8.1.4. </w:t>
      </w:r>
      <w:r>
        <w:rPr>
          <w:sz w:val="28"/>
          <w:highlight w:val="white"/>
        </w:rPr>
        <w:t>Фотографии, присланные в номинациях №1, №2, №3 не должны содержать надписей – авторство, год, название и прочие символы, и текст, нанесенные после съемки любым методом</w:t>
      </w:r>
      <w:r>
        <w:rPr>
          <w:color w:val="000000" w:themeColor="text1"/>
          <w:sz w:val="28"/>
          <w:highlight w:val="white"/>
        </w:rPr>
        <w:t>.</w:t>
      </w:r>
    </w:p>
    <w:p w:rsidR="00F73FDF" w:rsidRDefault="006F12AC">
      <w:pPr>
        <w:ind w:right="-2" w:firstLine="709"/>
        <w:jc w:val="both"/>
        <w:rPr>
          <w:spacing w:val="-10"/>
          <w:sz w:val="28"/>
          <w:highlight w:val="white"/>
        </w:rPr>
      </w:pPr>
      <w:r>
        <w:rPr>
          <w:spacing w:val="-10"/>
          <w:sz w:val="28"/>
          <w:highlight w:val="white"/>
        </w:rPr>
        <w:t>8.1.5. Работы, не соответствующие номинациям Конкурса и требованиям к предоставленным материалам, не рассматриваются.</w:t>
      </w:r>
    </w:p>
    <w:p w:rsidR="00F73FDF" w:rsidRDefault="006F12AC">
      <w:pPr>
        <w:ind w:right="-2" w:firstLine="709"/>
        <w:jc w:val="both"/>
        <w:rPr>
          <w:spacing w:val="-10"/>
          <w:sz w:val="28"/>
          <w:highlight w:val="white"/>
        </w:rPr>
      </w:pPr>
      <w:r>
        <w:rPr>
          <w:sz w:val="28"/>
        </w:rPr>
        <w:lastRenderedPageBreak/>
        <w:t>8.1.6. Не принимаются к участию работы с изобразительными решениями, запрещенными законодательством Российской Федерации. Не допускается использование на изображении логотипов и водяных знаков.</w:t>
      </w:r>
    </w:p>
    <w:p w:rsidR="00F73FDF" w:rsidRDefault="006F12AC">
      <w:pPr>
        <w:ind w:right="-2" w:firstLine="709"/>
        <w:jc w:val="both"/>
        <w:rPr>
          <w:sz w:val="28"/>
        </w:rPr>
      </w:pPr>
      <w:r>
        <w:rPr>
          <w:sz w:val="28"/>
        </w:rPr>
        <w:t>:</w:t>
      </w:r>
    </w:p>
    <w:p w:rsidR="00F73FDF" w:rsidRDefault="006F12AC">
      <w:pPr>
        <w:ind w:right="-2"/>
        <w:jc w:val="center"/>
        <w:rPr>
          <w:sz w:val="28"/>
        </w:rPr>
      </w:pPr>
      <w:r>
        <w:rPr>
          <w:b/>
          <w:sz w:val="28"/>
        </w:rPr>
        <w:t>9. Награждение победителей и призеров</w:t>
      </w:r>
    </w:p>
    <w:p w:rsidR="00F73FDF" w:rsidRDefault="006F12AC">
      <w:pPr>
        <w:ind w:firstLine="709"/>
        <w:jc w:val="both"/>
        <w:rPr>
          <w:sz w:val="28"/>
        </w:rPr>
      </w:pPr>
      <w:r>
        <w:rPr>
          <w:sz w:val="28"/>
        </w:rPr>
        <w:t>9.1 Церемония объявления и награждения победителей и призеров Конкурса во всех номинациях состоится в смешанном формате. Очно награждение состоится 23 июня в 14.00 по адресу: Москва, ул. Павла Корчагина 22, аудитория 209. Для участников, у которых не будет лично возможности присутствовать на Церемонии награждения, предоставляется возможность подключения к онлайн трансляции, которая будет вестись на цифровой платформе ZOOM по ссылке</w:t>
      </w:r>
    </w:p>
    <w:p w:rsidR="00F73FDF" w:rsidRDefault="00AB2C8B">
      <w:pPr>
        <w:ind w:firstLine="709"/>
        <w:jc w:val="both"/>
        <w:rPr>
          <w:sz w:val="28"/>
        </w:rPr>
      </w:pPr>
      <w:hyperlink r:id="rId7" w:history="1">
        <w:r w:rsidR="006F12AC">
          <w:rPr>
            <w:rStyle w:val="ad"/>
            <w:sz w:val="28"/>
          </w:rPr>
          <w:t>https://us06web.zoom.us/j/84783591921?pwd=IeKjpNA8ncTOJFKTL3FTLYawsIFgpR.1</w:t>
        </w:r>
      </w:hyperlink>
      <w:r w:rsidR="006F12AC">
        <w:rPr>
          <w:sz w:val="28"/>
        </w:rPr>
        <w:t xml:space="preserve"> </w:t>
      </w:r>
    </w:p>
    <w:p w:rsidR="00F73FDF" w:rsidRDefault="006F12AC">
      <w:pPr>
        <w:ind w:firstLine="709"/>
        <w:jc w:val="both"/>
        <w:rPr>
          <w:sz w:val="28"/>
        </w:rPr>
      </w:pPr>
      <w:r>
        <w:rPr>
          <w:sz w:val="28"/>
        </w:rPr>
        <w:t xml:space="preserve">Код доступа: 648948. </w:t>
      </w:r>
    </w:p>
    <w:p w:rsidR="00F73FDF" w:rsidRDefault="006F12AC">
      <w:pPr>
        <w:ind w:firstLine="709"/>
        <w:jc w:val="both"/>
        <w:rPr>
          <w:sz w:val="28"/>
        </w:rPr>
      </w:pPr>
      <w:r>
        <w:rPr>
          <w:sz w:val="28"/>
        </w:rPr>
        <w:t>9.2 Дипломы победителям и призерам, а также сертификаты участников конкурса рассылаются в электронном формате на адрес электронной почты, указанный в заявке.</w:t>
      </w: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F73FDF">
      <w:pPr>
        <w:ind w:left="4395" w:right="-2"/>
        <w:rPr>
          <w:sz w:val="28"/>
        </w:rPr>
      </w:pPr>
    </w:p>
    <w:p w:rsidR="00F73FDF" w:rsidRDefault="006F12AC">
      <w:pPr>
        <w:ind w:left="4395" w:right="-2"/>
        <w:rPr>
          <w:sz w:val="28"/>
        </w:rPr>
      </w:pPr>
      <w:r>
        <w:rPr>
          <w:sz w:val="28"/>
        </w:rPr>
        <w:t xml:space="preserve">Приложение № 1 к Положению </w:t>
      </w:r>
    </w:p>
    <w:p w:rsidR="00F73FDF" w:rsidRDefault="006F12AC">
      <w:pPr>
        <w:tabs>
          <w:tab w:val="left" w:pos="5812"/>
          <w:tab w:val="left" w:pos="7371"/>
        </w:tabs>
        <w:ind w:left="4395" w:right="-2"/>
        <w:rPr>
          <w:sz w:val="28"/>
        </w:rPr>
      </w:pPr>
      <w:r>
        <w:rPr>
          <w:sz w:val="28"/>
        </w:rPr>
        <w:t>от «____»____________ 2025 г. №_______</w:t>
      </w:r>
    </w:p>
    <w:p w:rsidR="00F73FDF" w:rsidRDefault="00F73FDF">
      <w:pPr>
        <w:tabs>
          <w:tab w:val="left" w:pos="5812"/>
          <w:tab w:val="left" w:pos="7371"/>
        </w:tabs>
        <w:ind w:right="-2" w:firstLine="5387"/>
        <w:rPr>
          <w:sz w:val="28"/>
        </w:rPr>
      </w:pPr>
    </w:p>
    <w:p w:rsidR="00F73FDF" w:rsidRDefault="00F73FDF">
      <w:pPr>
        <w:tabs>
          <w:tab w:val="left" w:pos="5812"/>
          <w:tab w:val="left" w:pos="7371"/>
        </w:tabs>
        <w:ind w:right="-2" w:firstLine="5387"/>
        <w:rPr>
          <w:sz w:val="28"/>
        </w:rPr>
      </w:pPr>
    </w:p>
    <w:p w:rsidR="00F73FDF" w:rsidRDefault="006F12AC">
      <w:pPr>
        <w:tabs>
          <w:tab w:val="left" w:pos="4820"/>
        </w:tabs>
        <w:ind w:right="-2"/>
        <w:jc w:val="center"/>
        <w:rPr>
          <w:b/>
          <w:sz w:val="28"/>
        </w:rPr>
      </w:pPr>
      <w:r>
        <w:rPr>
          <w:b/>
          <w:sz w:val="28"/>
        </w:rPr>
        <w:t>Протокол Конкурса</w:t>
      </w:r>
    </w:p>
    <w:p w:rsidR="00F73FDF" w:rsidRDefault="00F73FDF">
      <w:pPr>
        <w:ind w:right="-2"/>
        <w:jc w:val="center"/>
        <w:rPr>
          <w:b/>
          <w:sz w:val="28"/>
        </w:rPr>
      </w:pPr>
    </w:p>
    <w:tbl>
      <w:tblPr>
        <w:tblStyle w:val="91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3544"/>
      </w:tblGrid>
      <w:tr w:rsidR="00F73FDF">
        <w:tc>
          <w:tcPr>
            <w:tcW w:w="2093" w:type="dxa"/>
            <w:vAlign w:val="center"/>
          </w:tcPr>
          <w:p w:rsidR="00F73FDF" w:rsidRDefault="006F12AC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Порядковый № участника</w:t>
            </w:r>
          </w:p>
        </w:tc>
        <w:tc>
          <w:tcPr>
            <w:tcW w:w="3969" w:type="dxa"/>
            <w:vAlign w:val="center"/>
          </w:tcPr>
          <w:p w:rsidR="00F73FDF" w:rsidRDefault="006F12AC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</w:t>
            </w:r>
          </w:p>
        </w:tc>
        <w:tc>
          <w:tcPr>
            <w:tcW w:w="3544" w:type="dxa"/>
            <w:vAlign w:val="center"/>
          </w:tcPr>
          <w:p w:rsidR="00F73FDF" w:rsidRDefault="006F12AC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Краткий комментарий</w:t>
            </w:r>
          </w:p>
        </w:tc>
      </w:tr>
      <w:tr w:rsidR="00F73FDF">
        <w:tc>
          <w:tcPr>
            <w:tcW w:w="2093" w:type="dxa"/>
          </w:tcPr>
          <w:p w:rsidR="00F73FDF" w:rsidRDefault="006F12AC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6F12AC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6F12AC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6F12AC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6F12AC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6F12AC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2093" w:type="dxa"/>
          </w:tcPr>
          <w:p w:rsidR="00F73FDF" w:rsidRDefault="006F12AC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96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</w:tbl>
    <w:p w:rsidR="00F73FDF" w:rsidRDefault="00F73FDF">
      <w:pPr>
        <w:ind w:right="-2"/>
        <w:rPr>
          <w:b/>
          <w:sz w:val="28"/>
        </w:rPr>
      </w:pPr>
    </w:p>
    <w:p w:rsidR="00F73FDF" w:rsidRDefault="006F12AC">
      <w:pPr>
        <w:tabs>
          <w:tab w:val="left" w:pos="5812"/>
          <w:tab w:val="left" w:pos="7371"/>
        </w:tabs>
        <w:ind w:right="-2"/>
        <w:rPr>
          <w:b/>
          <w:sz w:val="28"/>
        </w:rPr>
      </w:pPr>
      <w:r>
        <w:rPr>
          <w:b/>
          <w:sz w:val="28"/>
        </w:rPr>
        <w:t>Подпись члена жюри ____________________________</w:t>
      </w:r>
    </w:p>
    <w:p w:rsidR="00F73FDF" w:rsidRDefault="00F73FDF">
      <w:pPr>
        <w:tabs>
          <w:tab w:val="left" w:pos="5812"/>
          <w:tab w:val="left" w:pos="7371"/>
        </w:tabs>
        <w:ind w:right="-2"/>
        <w:rPr>
          <w:b/>
          <w:sz w:val="28"/>
        </w:rPr>
      </w:pPr>
    </w:p>
    <w:p w:rsidR="00F73FDF" w:rsidRDefault="00F73FDF">
      <w:pPr>
        <w:tabs>
          <w:tab w:val="left" w:pos="5812"/>
          <w:tab w:val="left" w:pos="7371"/>
        </w:tabs>
        <w:ind w:right="-2"/>
        <w:rPr>
          <w:b/>
          <w:sz w:val="28"/>
        </w:rPr>
      </w:pPr>
    </w:p>
    <w:p w:rsidR="00F73FDF" w:rsidRDefault="00F73FDF">
      <w:pPr>
        <w:tabs>
          <w:tab w:val="left" w:pos="5812"/>
          <w:tab w:val="left" w:pos="7371"/>
        </w:tabs>
        <w:ind w:right="-2"/>
        <w:rPr>
          <w:b/>
          <w:sz w:val="28"/>
        </w:rPr>
      </w:pPr>
    </w:p>
    <w:p w:rsidR="00F73FDF" w:rsidRDefault="00F73FDF">
      <w:pPr>
        <w:tabs>
          <w:tab w:val="left" w:pos="5812"/>
          <w:tab w:val="left" w:pos="7371"/>
        </w:tabs>
        <w:ind w:right="-2"/>
        <w:rPr>
          <w:b/>
          <w:sz w:val="28"/>
        </w:rPr>
      </w:pPr>
    </w:p>
    <w:p w:rsidR="00F73FDF" w:rsidRDefault="00F73FDF">
      <w:pPr>
        <w:ind w:left="5387" w:right="-2"/>
        <w:rPr>
          <w:sz w:val="28"/>
        </w:rPr>
      </w:pPr>
    </w:p>
    <w:p w:rsidR="00F73FDF" w:rsidRDefault="006F12AC">
      <w:pPr>
        <w:ind w:left="4395" w:right="-2"/>
        <w:rPr>
          <w:sz w:val="28"/>
        </w:rPr>
      </w:pPr>
      <w:r>
        <w:rPr>
          <w:sz w:val="28"/>
        </w:rPr>
        <w:t xml:space="preserve">Приложение № 2 к Положению </w:t>
      </w:r>
    </w:p>
    <w:p w:rsidR="00F73FDF" w:rsidRDefault="006F12AC">
      <w:pPr>
        <w:tabs>
          <w:tab w:val="left" w:pos="5812"/>
          <w:tab w:val="left" w:pos="7371"/>
        </w:tabs>
        <w:ind w:left="4395" w:right="-2"/>
        <w:rPr>
          <w:sz w:val="28"/>
        </w:rPr>
      </w:pPr>
      <w:r>
        <w:rPr>
          <w:sz w:val="28"/>
        </w:rPr>
        <w:t>от «____»____________ 2025 г. №_______</w:t>
      </w:r>
    </w:p>
    <w:p w:rsidR="00F73FDF" w:rsidRDefault="00F73FDF">
      <w:pPr>
        <w:tabs>
          <w:tab w:val="left" w:pos="5812"/>
          <w:tab w:val="left" w:pos="7371"/>
        </w:tabs>
        <w:ind w:right="-2" w:firstLine="5387"/>
        <w:rPr>
          <w:sz w:val="28"/>
        </w:rPr>
      </w:pPr>
    </w:p>
    <w:p w:rsidR="00F73FDF" w:rsidRDefault="00F73FDF">
      <w:pPr>
        <w:tabs>
          <w:tab w:val="left" w:pos="5812"/>
          <w:tab w:val="left" w:pos="7371"/>
        </w:tabs>
        <w:ind w:right="-2" w:firstLine="5387"/>
        <w:rPr>
          <w:sz w:val="28"/>
        </w:rPr>
      </w:pPr>
    </w:p>
    <w:p w:rsidR="00F73FDF" w:rsidRDefault="006F12AC">
      <w:pPr>
        <w:tabs>
          <w:tab w:val="left" w:pos="4820"/>
        </w:tabs>
        <w:ind w:right="-2"/>
        <w:jc w:val="center"/>
        <w:rPr>
          <w:b/>
          <w:sz w:val="28"/>
        </w:rPr>
      </w:pPr>
      <w:r>
        <w:rPr>
          <w:b/>
          <w:sz w:val="28"/>
        </w:rPr>
        <w:t>Итоговый протокол Конкурса</w:t>
      </w:r>
    </w:p>
    <w:p w:rsidR="00F73FDF" w:rsidRDefault="00F73FDF">
      <w:pPr>
        <w:ind w:right="-2"/>
        <w:jc w:val="center"/>
        <w:rPr>
          <w:b/>
          <w:sz w:val="28"/>
        </w:rPr>
      </w:pPr>
    </w:p>
    <w:tbl>
      <w:tblPr>
        <w:tblStyle w:val="100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985"/>
        <w:gridCol w:w="1729"/>
        <w:gridCol w:w="2268"/>
      </w:tblGrid>
      <w:tr w:rsidR="00F73FDF">
        <w:tc>
          <w:tcPr>
            <w:tcW w:w="1985" w:type="dxa"/>
            <w:vAlign w:val="center"/>
          </w:tcPr>
          <w:p w:rsidR="00F73FDF" w:rsidRDefault="006F12AC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Порядковый № участника</w:t>
            </w:r>
          </w:p>
        </w:tc>
        <w:tc>
          <w:tcPr>
            <w:tcW w:w="1701" w:type="dxa"/>
            <w:vAlign w:val="center"/>
          </w:tcPr>
          <w:p w:rsidR="00F73FDF" w:rsidRDefault="006F12AC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 участника</w:t>
            </w:r>
          </w:p>
        </w:tc>
        <w:tc>
          <w:tcPr>
            <w:tcW w:w="1985" w:type="dxa"/>
            <w:vAlign w:val="center"/>
          </w:tcPr>
          <w:p w:rsidR="00F73FDF" w:rsidRDefault="006F12AC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Место учебы/ группа/класс</w:t>
            </w:r>
          </w:p>
        </w:tc>
        <w:tc>
          <w:tcPr>
            <w:tcW w:w="1729" w:type="dxa"/>
            <w:vAlign w:val="center"/>
          </w:tcPr>
          <w:p w:rsidR="00F73FDF" w:rsidRDefault="006F12AC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Результат, суммарный балл</w:t>
            </w:r>
          </w:p>
        </w:tc>
        <w:tc>
          <w:tcPr>
            <w:tcW w:w="2268" w:type="dxa"/>
            <w:vAlign w:val="center"/>
          </w:tcPr>
          <w:p w:rsidR="00F73FDF" w:rsidRDefault="006F12AC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</w:t>
            </w:r>
          </w:p>
          <w:p w:rsidR="00F73FDF" w:rsidRDefault="006F12AC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(распределение мест)</w:t>
            </w:r>
          </w:p>
        </w:tc>
      </w:tr>
      <w:tr w:rsidR="00F73FDF">
        <w:tc>
          <w:tcPr>
            <w:tcW w:w="1985" w:type="dxa"/>
          </w:tcPr>
          <w:p w:rsidR="00F73FDF" w:rsidRDefault="006F12AC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6F12AC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6F12AC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6F12AC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6F12AC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6F12AC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  <w:tr w:rsidR="00F73FDF">
        <w:tc>
          <w:tcPr>
            <w:tcW w:w="1985" w:type="dxa"/>
          </w:tcPr>
          <w:p w:rsidR="00F73FDF" w:rsidRDefault="006F12AC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701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1729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3FDF" w:rsidRDefault="00F73FDF">
            <w:pPr>
              <w:ind w:right="-2"/>
              <w:jc w:val="center"/>
              <w:rPr>
                <w:sz w:val="28"/>
              </w:rPr>
            </w:pPr>
          </w:p>
        </w:tc>
      </w:tr>
    </w:tbl>
    <w:p w:rsidR="00F73FDF" w:rsidRDefault="00F73FDF">
      <w:pPr>
        <w:ind w:right="-2"/>
        <w:jc w:val="center"/>
        <w:rPr>
          <w:b/>
          <w:sz w:val="28"/>
        </w:rPr>
      </w:pPr>
    </w:p>
    <w:p w:rsidR="00F73FDF" w:rsidRDefault="006F12AC">
      <w:pPr>
        <w:tabs>
          <w:tab w:val="left" w:pos="5812"/>
          <w:tab w:val="left" w:pos="7371"/>
        </w:tabs>
        <w:ind w:right="-2"/>
        <w:rPr>
          <w:b/>
          <w:sz w:val="28"/>
        </w:rPr>
      </w:pPr>
      <w:r>
        <w:rPr>
          <w:b/>
          <w:sz w:val="28"/>
        </w:rPr>
        <w:lastRenderedPageBreak/>
        <w:t>Подпись председателя жюри ____________________________</w:t>
      </w:r>
    </w:p>
    <w:p w:rsidR="00F73FDF" w:rsidRDefault="00F73FDF">
      <w:pPr>
        <w:tabs>
          <w:tab w:val="left" w:pos="5812"/>
          <w:tab w:val="left" w:pos="7371"/>
        </w:tabs>
        <w:ind w:right="-2"/>
        <w:rPr>
          <w:b/>
          <w:sz w:val="28"/>
        </w:rPr>
      </w:pPr>
    </w:p>
    <w:p w:rsidR="00F73FDF" w:rsidRDefault="00F73FDF">
      <w:pPr>
        <w:tabs>
          <w:tab w:val="left" w:pos="5812"/>
          <w:tab w:val="left" w:pos="7371"/>
        </w:tabs>
        <w:ind w:right="-2"/>
        <w:rPr>
          <w:b/>
          <w:sz w:val="28"/>
        </w:rPr>
      </w:pPr>
    </w:p>
    <w:p w:rsidR="00F73FDF" w:rsidRDefault="00F73FDF">
      <w:pPr>
        <w:tabs>
          <w:tab w:val="left" w:pos="5812"/>
          <w:tab w:val="left" w:pos="7371"/>
        </w:tabs>
        <w:ind w:right="-2"/>
        <w:rPr>
          <w:b/>
          <w:sz w:val="28"/>
        </w:rPr>
      </w:pPr>
    </w:p>
    <w:p w:rsidR="00F73FDF" w:rsidRDefault="00F73FDF">
      <w:pPr>
        <w:tabs>
          <w:tab w:val="left" w:pos="5812"/>
          <w:tab w:val="left" w:pos="7371"/>
        </w:tabs>
        <w:ind w:right="-2"/>
        <w:rPr>
          <w:b/>
          <w:sz w:val="28"/>
        </w:rPr>
      </w:pPr>
    </w:p>
    <w:p w:rsidR="00F73FDF" w:rsidRDefault="00F73FDF">
      <w:pPr>
        <w:tabs>
          <w:tab w:val="left" w:pos="5812"/>
          <w:tab w:val="left" w:pos="7371"/>
        </w:tabs>
        <w:ind w:right="-2"/>
        <w:rPr>
          <w:b/>
          <w:sz w:val="28"/>
        </w:rPr>
      </w:pPr>
    </w:p>
    <w:p w:rsidR="00F73FDF" w:rsidRDefault="00F73FDF">
      <w:pPr>
        <w:tabs>
          <w:tab w:val="left" w:pos="5812"/>
          <w:tab w:val="left" w:pos="7371"/>
        </w:tabs>
        <w:ind w:right="-2"/>
        <w:rPr>
          <w:b/>
          <w:sz w:val="28"/>
        </w:rPr>
      </w:pPr>
    </w:p>
    <w:p w:rsidR="00F73FDF" w:rsidRDefault="006F12AC">
      <w:pPr>
        <w:ind w:left="4395" w:right="-2"/>
        <w:rPr>
          <w:sz w:val="28"/>
        </w:rPr>
      </w:pPr>
      <w:r>
        <w:rPr>
          <w:sz w:val="28"/>
        </w:rPr>
        <w:t xml:space="preserve">Приложение № 3 к Положению </w:t>
      </w:r>
    </w:p>
    <w:p w:rsidR="00F73FDF" w:rsidRDefault="006F12AC">
      <w:pPr>
        <w:tabs>
          <w:tab w:val="left" w:pos="5812"/>
          <w:tab w:val="left" w:pos="7371"/>
        </w:tabs>
        <w:ind w:left="4395" w:right="-2"/>
        <w:rPr>
          <w:sz w:val="28"/>
        </w:rPr>
      </w:pPr>
      <w:r>
        <w:rPr>
          <w:sz w:val="28"/>
        </w:rPr>
        <w:t>от «____»____________ 2025 г. №_______</w:t>
      </w:r>
    </w:p>
    <w:p w:rsidR="00F73FDF" w:rsidRDefault="00F73FDF">
      <w:pPr>
        <w:tabs>
          <w:tab w:val="left" w:pos="5812"/>
          <w:tab w:val="left" w:pos="7371"/>
        </w:tabs>
        <w:ind w:right="-2"/>
        <w:rPr>
          <w:b/>
          <w:sz w:val="28"/>
        </w:rPr>
      </w:pPr>
    </w:p>
    <w:p w:rsidR="00F73FDF" w:rsidRDefault="00F73FDF">
      <w:pPr>
        <w:tabs>
          <w:tab w:val="left" w:pos="5812"/>
          <w:tab w:val="left" w:pos="7371"/>
        </w:tabs>
        <w:ind w:right="-2"/>
        <w:rPr>
          <w:b/>
          <w:sz w:val="28"/>
        </w:rPr>
      </w:pPr>
    </w:p>
    <w:p w:rsidR="00F73FDF" w:rsidRDefault="006F12AC">
      <w:pPr>
        <w:tabs>
          <w:tab w:val="left" w:pos="5812"/>
          <w:tab w:val="left" w:pos="7371"/>
        </w:tabs>
        <w:ind w:right="-2"/>
        <w:jc w:val="center"/>
        <w:rPr>
          <w:b/>
          <w:sz w:val="28"/>
        </w:rPr>
      </w:pPr>
      <w:r>
        <w:rPr>
          <w:b/>
          <w:sz w:val="28"/>
        </w:rPr>
        <w:t>Заявка на участие в Конкурсе</w:t>
      </w:r>
    </w:p>
    <w:p w:rsidR="00F73FDF" w:rsidRDefault="00F73FDF">
      <w:pPr>
        <w:tabs>
          <w:tab w:val="left" w:pos="5812"/>
          <w:tab w:val="left" w:pos="7371"/>
        </w:tabs>
        <w:ind w:right="-2"/>
        <w:jc w:val="center"/>
        <w:rPr>
          <w:b/>
          <w:sz w:val="28"/>
        </w:rPr>
      </w:pPr>
    </w:p>
    <w:p w:rsidR="00F73FDF" w:rsidRDefault="006F12AC">
      <w:pPr>
        <w:tabs>
          <w:tab w:val="left" w:pos="1134"/>
        </w:tabs>
        <w:spacing w:line="360" w:lineRule="auto"/>
        <w:ind w:right="-2"/>
        <w:jc w:val="both"/>
        <w:rPr>
          <w:sz w:val="28"/>
        </w:rPr>
      </w:pPr>
      <w:r>
        <w:rPr>
          <w:sz w:val="28"/>
        </w:rPr>
        <w:t>1.Номинация участника_______________________________________________</w:t>
      </w:r>
    </w:p>
    <w:p w:rsidR="00F73FDF" w:rsidRDefault="006F12AC">
      <w:pPr>
        <w:tabs>
          <w:tab w:val="left" w:pos="1134"/>
        </w:tabs>
        <w:spacing w:line="360" w:lineRule="auto"/>
        <w:ind w:right="-2"/>
        <w:jc w:val="both"/>
        <w:rPr>
          <w:sz w:val="28"/>
        </w:rPr>
      </w:pPr>
      <w:r>
        <w:rPr>
          <w:sz w:val="28"/>
        </w:rPr>
        <w:t>2.Название работы_________________________________________________</w:t>
      </w:r>
    </w:p>
    <w:p w:rsidR="00F73FDF" w:rsidRDefault="006F12AC">
      <w:pPr>
        <w:tabs>
          <w:tab w:val="left" w:pos="1134"/>
        </w:tabs>
        <w:spacing w:line="360" w:lineRule="auto"/>
        <w:ind w:right="-2"/>
        <w:jc w:val="both"/>
        <w:rPr>
          <w:sz w:val="28"/>
        </w:rPr>
      </w:pPr>
      <w:r>
        <w:rPr>
          <w:sz w:val="28"/>
        </w:rPr>
        <w:t>3. Описание работы/комментарии к работе (сопроводительный текст, по желанию)________________________________________________________________________________________________________________________________</w:t>
      </w:r>
    </w:p>
    <w:p w:rsidR="00F73FDF" w:rsidRDefault="006F12AC">
      <w:pPr>
        <w:tabs>
          <w:tab w:val="left" w:pos="1134"/>
        </w:tabs>
        <w:spacing w:line="360" w:lineRule="auto"/>
        <w:ind w:right="-2"/>
        <w:jc w:val="both"/>
        <w:rPr>
          <w:sz w:val="28"/>
        </w:rPr>
      </w:pPr>
      <w:r>
        <w:rPr>
          <w:sz w:val="28"/>
        </w:rPr>
        <w:t>4.Полное Ф.И.О. участника____________________________________________</w:t>
      </w:r>
    </w:p>
    <w:p w:rsidR="00F73FDF" w:rsidRDefault="006F12AC">
      <w:pPr>
        <w:tabs>
          <w:tab w:val="left" w:pos="1134"/>
        </w:tabs>
        <w:spacing w:line="360" w:lineRule="auto"/>
        <w:ind w:right="-2"/>
        <w:jc w:val="both"/>
        <w:rPr>
          <w:sz w:val="28"/>
        </w:rPr>
      </w:pPr>
      <w:r>
        <w:rPr>
          <w:sz w:val="28"/>
        </w:rPr>
        <w:t>5.Дата рождения_____________________________________________________</w:t>
      </w:r>
    </w:p>
    <w:p w:rsidR="00F73FDF" w:rsidRDefault="006F12AC">
      <w:pPr>
        <w:tabs>
          <w:tab w:val="left" w:pos="1134"/>
        </w:tabs>
        <w:spacing w:line="360" w:lineRule="auto"/>
        <w:ind w:right="-2"/>
        <w:jc w:val="both"/>
        <w:rPr>
          <w:sz w:val="28"/>
        </w:rPr>
      </w:pPr>
      <w:r>
        <w:rPr>
          <w:sz w:val="28"/>
        </w:rPr>
        <w:t>6.Федеральный округ, область/край, город участника Конкурса ____________________________________________________________________________________________________________________________________________________________________________________________________________</w:t>
      </w:r>
    </w:p>
    <w:p w:rsidR="00F73FDF" w:rsidRDefault="006F12AC">
      <w:pPr>
        <w:tabs>
          <w:tab w:val="left" w:pos="1134"/>
        </w:tabs>
        <w:spacing w:line="360" w:lineRule="auto"/>
        <w:ind w:right="-2"/>
        <w:jc w:val="both"/>
        <w:rPr>
          <w:sz w:val="28"/>
        </w:rPr>
      </w:pPr>
      <w:r>
        <w:rPr>
          <w:sz w:val="28"/>
        </w:rPr>
        <w:t>7.Полное название места учебы (вуз, школы, колледж)____________________________________________________________________________________________________________________________________________________________________________________________________</w:t>
      </w:r>
    </w:p>
    <w:p w:rsidR="00F73FDF" w:rsidRDefault="006F12AC">
      <w:pPr>
        <w:tabs>
          <w:tab w:val="left" w:pos="5812"/>
          <w:tab w:val="left" w:pos="7371"/>
        </w:tabs>
        <w:spacing w:line="360" w:lineRule="auto"/>
        <w:ind w:right="-2"/>
        <w:rPr>
          <w:b/>
          <w:sz w:val="28"/>
        </w:rPr>
      </w:pPr>
      <w:r>
        <w:rPr>
          <w:sz w:val="28"/>
        </w:rPr>
        <w:t>8. Электронная почта, телефон__________________________________________</w:t>
      </w:r>
    </w:p>
    <w:p w:rsidR="00F73FDF" w:rsidRDefault="00F73FDF">
      <w:pPr>
        <w:ind w:right="-2"/>
        <w:jc w:val="center"/>
        <w:rPr>
          <w:b/>
          <w:sz w:val="28"/>
        </w:rPr>
      </w:pPr>
    </w:p>
    <w:p w:rsidR="00F73FDF" w:rsidRDefault="00F73FDF">
      <w:pPr>
        <w:spacing w:line="276" w:lineRule="auto"/>
        <w:ind w:right="-2"/>
        <w:jc w:val="center"/>
        <w:rPr>
          <w:b/>
          <w:sz w:val="28"/>
        </w:rPr>
      </w:pPr>
    </w:p>
    <w:p w:rsidR="00F73FDF" w:rsidRDefault="00F73FDF">
      <w:pPr>
        <w:spacing w:line="276" w:lineRule="auto"/>
        <w:ind w:right="-2"/>
        <w:jc w:val="center"/>
        <w:rPr>
          <w:b/>
          <w:sz w:val="28"/>
        </w:rPr>
      </w:pPr>
    </w:p>
    <w:p w:rsidR="00F73FDF" w:rsidRDefault="00F73FDF">
      <w:pPr>
        <w:spacing w:line="276" w:lineRule="auto"/>
        <w:ind w:right="-2"/>
        <w:jc w:val="center"/>
        <w:rPr>
          <w:b/>
          <w:sz w:val="28"/>
        </w:rPr>
      </w:pPr>
    </w:p>
    <w:p w:rsidR="00F73FDF" w:rsidRDefault="00F73FDF">
      <w:pPr>
        <w:spacing w:line="276" w:lineRule="auto"/>
        <w:ind w:right="-2"/>
        <w:jc w:val="center"/>
        <w:rPr>
          <w:b/>
          <w:sz w:val="28"/>
        </w:rPr>
      </w:pPr>
    </w:p>
    <w:p w:rsidR="00F73FDF" w:rsidRDefault="00F73FDF">
      <w:pPr>
        <w:spacing w:line="276" w:lineRule="auto"/>
        <w:ind w:right="-2"/>
        <w:jc w:val="center"/>
        <w:rPr>
          <w:b/>
          <w:sz w:val="28"/>
        </w:rPr>
      </w:pPr>
    </w:p>
    <w:p w:rsidR="00F73FDF" w:rsidRDefault="00F73FDF">
      <w:pPr>
        <w:spacing w:line="276" w:lineRule="auto"/>
        <w:ind w:right="-2"/>
        <w:jc w:val="center"/>
        <w:rPr>
          <w:b/>
          <w:sz w:val="28"/>
        </w:rPr>
      </w:pPr>
    </w:p>
    <w:p w:rsidR="00F73FDF" w:rsidRDefault="00F73FDF">
      <w:pPr>
        <w:spacing w:line="276" w:lineRule="auto"/>
        <w:ind w:right="-2"/>
        <w:jc w:val="center"/>
        <w:rPr>
          <w:b/>
          <w:sz w:val="28"/>
        </w:rPr>
      </w:pPr>
    </w:p>
    <w:p w:rsidR="00F73FDF" w:rsidRDefault="00F73FDF">
      <w:pPr>
        <w:spacing w:line="276" w:lineRule="auto"/>
        <w:ind w:right="-2"/>
        <w:jc w:val="center"/>
        <w:rPr>
          <w:b/>
          <w:sz w:val="28"/>
        </w:rPr>
      </w:pPr>
    </w:p>
    <w:p w:rsidR="00F73FDF" w:rsidRDefault="006F12AC">
      <w:pPr>
        <w:ind w:right="-2" w:firstLine="4536"/>
        <w:rPr>
          <w:sz w:val="28"/>
        </w:rPr>
      </w:pPr>
      <w:r>
        <w:rPr>
          <w:sz w:val="28"/>
        </w:rPr>
        <w:br w:type="page"/>
      </w:r>
    </w:p>
    <w:p w:rsidR="00F73FDF" w:rsidRDefault="006F12AC">
      <w:pPr>
        <w:ind w:right="-2" w:firstLine="4536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F73FDF" w:rsidRDefault="006F12AC">
      <w:pPr>
        <w:ind w:right="-2" w:firstLine="4536"/>
        <w:rPr>
          <w:sz w:val="28"/>
        </w:rPr>
      </w:pPr>
      <w:r>
        <w:rPr>
          <w:sz w:val="28"/>
        </w:rPr>
        <w:t>к распоряжению Московского Политеха</w:t>
      </w:r>
    </w:p>
    <w:p w:rsidR="00F73FDF" w:rsidRDefault="006F12AC">
      <w:pPr>
        <w:spacing w:line="276" w:lineRule="auto"/>
        <w:ind w:left="3686" w:right="-2" w:firstLine="850"/>
        <w:rPr>
          <w:sz w:val="28"/>
        </w:rPr>
      </w:pPr>
      <w:r>
        <w:rPr>
          <w:sz w:val="28"/>
        </w:rPr>
        <w:t>от «____»____________ 2025 г. №_______</w:t>
      </w:r>
    </w:p>
    <w:p w:rsidR="00F73FDF" w:rsidRDefault="00F73FDF">
      <w:pPr>
        <w:jc w:val="right"/>
        <w:rPr>
          <w:sz w:val="28"/>
        </w:rPr>
      </w:pPr>
    </w:p>
    <w:p w:rsidR="00F73FDF" w:rsidRDefault="006F12AC">
      <w:pPr>
        <w:tabs>
          <w:tab w:val="left" w:pos="5405"/>
        </w:tabs>
        <w:rPr>
          <w:sz w:val="28"/>
        </w:rPr>
      </w:pPr>
      <w:r>
        <w:rPr>
          <w:sz w:val="28"/>
        </w:rPr>
        <w:tab/>
      </w:r>
    </w:p>
    <w:p w:rsidR="00F73FDF" w:rsidRDefault="006F12AC">
      <w:pPr>
        <w:jc w:val="center"/>
        <w:rPr>
          <w:b/>
          <w:sz w:val="28"/>
        </w:rPr>
      </w:pPr>
      <w:r>
        <w:rPr>
          <w:b/>
          <w:sz w:val="28"/>
        </w:rPr>
        <w:t xml:space="preserve">Состав </w:t>
      </w:r>
    </w:p>
    <w:p w:rsidR="00F73FDF" w:rsidRDefault="006F12AC">
      <w:pPr>
        <w:jc w:val="center"/>
        <w:rPr>
          <w:sz w:val="28"/>
        </w:rPr>
      </w:pPr>
      <w:r>
        <w:rPr>
          <w:b/>
          <w:sz w:val="28"/>
        </w:rPr>
        <w:t xml:space="preserve">организационного комитета </w:t>
      </w:r>
    </w:p>
    <w:p w:rsidR="00F73FDF" w:rsidRDefault="00F73FDF">
      <w:pPr>
        <w:pStyle w:val="af0"/>
        <w:tabs>
          <w:tab w:val="left" w:pos="1134"/>
        </w:tabs>
        <w:spacing w:line="216" w:lineRule="auto"/>
        <w:ind w:left="709" w:right="-2"/>
        <w:jc w:val="both"/>
        <w:rPr>
          <w:rFonts w:ascii="Times New Roman" w:hAnsi="Times New Roman"/>
          <w:sz w:val="28"/>
        </w:rPr>
      </w:pPr>
    </w:p>
    <w:p w:rsidR="00F73FDF" w:rsidRDefault="006F12AC">
      <w:pPr>
        <w:pStyle w:val="af0"/>
        <w:numPr>
          <w:ilvl w:val="0"/>
          <w:numId w:val="4"/>
        </w:numPr>
        <w:tabs>
          <w:tab w:val="left" w:pos="1134"/>
        </w:tabs>
        <w:spacing w:line="216" w:lineRule="auto"/>
        <w:ind w:left="0"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Н.Н. Фролова – председатель Оргкомитета, старший преподаватель центра проектной деятельности (разработка организационной документации, проведение Конкурса, взаимодействие с членами жюри);</w:t>
      </w:r>
    </w:p>
    <w:p w:rsidR="00F73FDF" w:rsidRDefault="006F12AC">
      <w:pPr>
        <w:pStyle w:val="af0"/>
        <w:numPr>
          <w:ilvl w:val="0"/>
          <w:numId w:val="4"/>
        </w:numPr>
        <w:tabs>
          <w:tab w:val="left" w:pos="1134"/>
        </w:tabs>
        <w:spacing w:line="216" w:lineRule="auto"/>
        <w:ind w:left="0"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Э.Г. Шарян – заместитель председателя Оргкомитета, доцент кафедры «Реклама и связи с общественностью в медиаиндустрии» факультета экономики и управления  (взаимодействие с участниками, подготовка дипломов победителям и призерам, сертификатов участникам Конкурса до 16.06.2025, рассылка дипломов победителям и призерам, сертификатов участникам Конкурса на электронную почту 19.06.2025);</w:t>
      </w:r>
    </w:p>
    <w:p w:rsidR="00F73FDF" w:rsidRDefault="006F12AC">
      <w:pPr>
        <w:pStyle w:val="af0"/>
        <w:numPr>
          <w:ilvl w:val="0"/>
          <w:numId w:val="4"/>
        </w:numPr>
        <w:tabs>
          <w:tab w:val="left" w:pos="1134"/>
        </w:tabs>
        <w:spacing w:line="216" w:lineRule="auto"/>
        <w:ind w:left="0" w:right="-2" w:firstLine="709"/>
        <w:jc w:val="both"/>
      </w:pPr>
      <w:r>
        <w:rPr>
          <w:rFonts w:ascii="Times New Roman" w:hAnsi="Times New Roman"/>
          <w:sz w:val="28"/>
        </w:rPr>
        <w:t>С.И. Союстовой – доценту кафедры «Физика» факультета базовых компетенций, сбор конкурсных работ до 16.06.2025, рассылка конкурсных работ членам жюри до 17.06.2025 и сбор протоколов до 18.06.2025;</w:t>
      </w:r>
    </w:p>
    <w:p w:rsidR="00F73FDF" w:rsidRDefault="006F12AC">
      <w:pPr>
        <w:pStyle w:val="af0"/>
        <w:numPr>
          <w:ilvl w:val="0"/>
          <w:numId w:val="4"/>
        </w:numPr>
        <w:tabs>
          <w:tab w:val="left" w:pos="1134"/>
        </w:tabs>
        <w:spacing w:line="216" w:lineRule="auto"/>
        <w:ind w:left="0"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М.Б. Осьминова – преподаватель центра проектной деятельности (подготовка информационных писем, рассылка писем-приглашений по образовательным организациям России до 06.06.2025);</w:t>
      </w:r>
    </w:p>
    <w:p w:rsidR="00F73FDF" w:rsidRDefault="006F12AC">
      <w:pPr>
        <w:pStyle w:val="af0"/>
        <w:numPr>
          <w:ilvl w:val="0"/>
          <w:numId w:val="4"/>
        </w:numPr>
        <w:tabs>
          <w:tab w:val="left" w:pos="1134"/>
        </w:tabs>
        <w:spacing w:line="216" w:lineRule="auto"/>
        <w:ind w:left="0"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М.В. Графкина – профессор кафедры «Экологическая безопасность технических систем» организация церемонии награждения 23.06.2025 в 14.00 по адресу: Москва, ул. Павла Корчагина 22, аудитория 209;</w:t>
      </w:r>
    </w:p>
    <w:p w:rsidR="00F73FDF" w:rsidRDefault="006F12AC">
      <w:pPr>
        <w:pStyle w:val="af0"/>
        <w:numPr>
          <w:ilvl w:val="0"/>
          <w:numId w:val="4"/>
        </w:numPr>
        <w:tabs>
          <w:tab w:val="left" w:pos="1134"/>
        </w:tabs>
        <w:spacing w:line="216" w:lineRule="auto"/>
        <w:ind w:left="0" w:right="-2" w:firstLine="709"/>
        <w:jc w:val="both"/>
        <w:rPr>
          <w:rFonts w:ascii="Roman'" w:hAnsi="Roman'"/>
        </w:rPr>
      </w:pPr>
      <w:r>
        <w:rPr>
          <w:rFonts w:ascii="Times New Roman" w:hAnsi="Times New Roman"/>
          <w:sz w:val="28"/>
        </w:rPr>
        <w:t>О.В. Игнатьева – доцент кафедры «Управление персоналом» факультет экономики и управления, подготовка и регистрация писем-приглашений сторонним членам Жюри, разработка Положения о проведении Конкурса;</w:t>
      </w:r>
    </w:p>
    <w:p w:rsidR="00F73FDF" w:rsidRDefault="006F12AC">
      <w:pPr>
        <w:pStyle w:val="af0"/>
        <w:numPr>
          <w:ilvl w:val="0"/>
          <w:numId w:val="4"/>
        </w:numPr>
        <w:tabs>
          <w:tab w:val="left" w:pos="1134"/>
        </w:tabs>
        <w:spacing w:line="216" w:lineRule="auto"/>
        <w:ind w:left="0" w:right="-2" w:firstLine="709"/>
        <w:jc w:val="both"/>
      </w:pPr>
      <w:r>
        <w:rPr>
          <w:rFonts w:ascii="Times New Roman" w:hAnsi="Times New Roman"/>
          <w:sz w:val="28"/>
        </w:rPr>
        <w:t>Е.Ю. Свиридова – доцент кафедры «Экологическая безопасность технических систем» факультет химической технологии и биотехнологии – член жюри, подготовка отчетных документов о проведении Мероприятия.</w:t>
      </w:r>
    </w:p>
    <w:p w:rsidR="00F73FDF" w:rsidRDefault="00F73FDF">
      <w:pPr>
        <w:spacing w:line="276" w:lineRule="auto"/>
        <w:ind w:right="-2"/>
        <w:jc w:val="center"/>
        <w:rPr>
          <w:b/>
          <w:color w:val="FF0000"/>
          <w:sz w:val="28"/>
        </w:rPr>
      </w:pPr>
    </w:p>
    <w:p w:rsidR="00F73FDF" w:rsidRDefault="006F12AC">
      <w:pPr>
        <w:ind w:right="-2" w:firstLine="4536"/>
        <w:rPr>
          <w:sz w:val="28"/>
        </w:rPr>
      </w:pPr>
      <w:r>
        <w:rPr>
          <w:sz w:val="28"/>
        </w:rPr>
        <w:br w:type="page"/>
      </w:r>
    </w:p>
    <w:p w:rsidR="00F73FDF" w:rsidRDefault="006F12AC">
      <w:pPr>
        <w:ind w:right="-2" w:firstLine="4536"/>
        <w:rPr>
          <w:sz w:val="28"/>
        </w:rPr>
      </w:pPr>
      <w:r>
        <w:rPr>
          <w:sz w:val="28"/>
        </w:rPr>
        <w:lastRenderedPageBreak/>
        <w:t>Приложение № 3</w:t>
      </w:r>
    </w:p>
    <w:p w:rsidR="00F73FDF" w:rsidRDefault="006F12AC">
      <w:pPr>
        <w:ind w:right="-2" w:firstLine="4536"/>
        <w:rPr>
          <w:sz w:val="28"/>
        </w:rPr>
      </w:pPr>
      <w:r>
        <w:rPr>
          <w:sz w:val="28"/>
        </w:rPr>
        <w:t>к распоряжению Московского Политеха</w:t>
      </w:r>
    </w:p>
    <w:p w:rsidR="00F73FDF" w:rsidRDefault="006F12AC">
      <w:pPr>
        <w:spacing w:line="276" w:lineRule="auto"/>
        <w:ind w:left="3686" w:right="-2" w:firstLine="850"/>
        <w:rPr>
          <w:sz w:val="28"/>
        </w:rPr>
      </w:pPr>
      <w:r>
        <w:rPr>
          <w:sz w:val="28"/>
        </w:rPr>
        <w:t>от «____»____________ 2025 г. №_______</w:t>
      </w:r>
    </w:p>
    <w:p w:rsidR="00F73FDF" w:rsidRDefault="00F73FDF">
      <w:pPr>
        <w:jc w:val="right"/>
        <w:rPr>
          <w:sz w:val="28"/>
        </w:rPr>
      </w:pPr>
    </w:p>
    <w:p w:rsidR="00F73FDF" w:rsidRDefault="006F12AC">
      <w:pPr>
        <w:tabs>
          <w:tab w:val="left" w:pos="5405"/>
        </w:tabs>
        <w:rPr>
          <w:sz w:val="28"/>
        </w:rPr>
      </w:pPr>
      <w:r>
        <w:rPr>
          <w:sz w:val="28"/>
        </w:rPr>
        <w:tab/>
      </w:r>
    </w:p>
    <w:p w:rsidR="00F73FDF" w:rsidRDefault="006F12AC">
      <w:pPr>
        <w:jc w:val="center"/>
        <w:rPr>
          <w:b/>
          <w:sz w:val="28"/>
        </w:rPr>
      </w:pPr>
      <w:r>
        <w:rPr>
          <w:b/>
          <w:sz w:val="28"/>
        </w:rPr>
        <w:t xml:space="preserve">Состав </w:t>
      </w:r>
    </w:p>
    <w:p w:rsidR="00F73FDF" w:rsidRDefault="006F12AC">
      <w:pPr>
        <w:jc w:val="center"/>
        <w:rPr>
          <w:sz w:val="28"/>
        </w:rPr>
      </w:pPr>
      <w:r>
        <w:rPr>
          <w:b/>
          <w:sz w:val="28"/>
        </w:rPr>
        <w:t>рабочей группы и Жюри конкурса</w:t>
      </w:r>
    </w:p>
    <w:p w:rsidR="00F73FDF" w:rsidRDefault="00F73FDF">
      <w:pPr>
        <w:pStyle w:val="af0"/>
        <w:tabs>
          <w:tab w:val="left" w:pos="1134"/>
        </w:tabs>
        <w:spacing w:line="216" w:lineRule="auto"/>
        <w:ind w:left="709" w:right="-2"/>
        <w:jc w:val="both"/>
        <w:rPr>
          <w:rFonts w:ascii="Times New Roman" w:hAnsi="Times New Roman"/>
          <w:sz w:val="28"/>
        </w:rPr>
      </w:pPr>
    </w:p>
    <w:p w:rsidR="00F73FDF" w:rsidRDefault="006F12AC">
      <w:pPr>
        <w:pStyle w:val="af0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И.С. Дементиевский – председатель Жюри,  международный фотограф, фотохудожник, журналист, писатель, путешественник, автор фотоальбомов «Русский север», «Дикая Россия» </w:t>
      </w:r>
      <w:r>
        <w:rPr>
          <w:rFonts w:ascii="Times New Roman" w:hAnsi="Times New Roman"/>
          <w:color w:val="000000" w:themeColor="text1"/>
          <w:sz w:val="28"/>
          <w:highlight w:val="white"/>
        </w:rPr>
        <w:t>(подписание итогового протокола Конкурса) (по согласованию);</w:t>
      </w:r>
    </w:p>
    <w:p w:rsidR="00F73FDF" w:rsidRDefault="006F12AC">
      <w:pPr>
        <w:pStyle w:val="af0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М.М. Вагабов – заместитель председателя Жюри, профессор кафедры «Гуманитарные дисциплины» факультета базовых компетенций (оценка и рецензирование конкурсных работ);</w:t>
      </w:r>
    </w:p>
    <w:p w:rsidR="00F73FDF" w:rsidRDefault="006F12AC">
      <w:pPr>
        <w:pStyle w:val="af0"/>
        <w:numPr>
          <w:ilvl w:val="0"/>
          <w:numId w:val="2"/>
        </w:numPr>
        <w:tabs>
          <w:tab w:val="left" w:pos="1134"/>
        </w:tabs>
        <w:spacing w:line="216" w:lineRule="auto"/>
        <w:ind w:left="0" w:right="-2" w:firstLine="709"/>
        <w:jc w:val="both"/>
      </w:pPr>
      <w:r>
        <w:rPr>
          <w:rFonts w:ascii="Times New Roman" w:hAnsi="Times New Roman"/>
          <w:sz w:val="28"/>
        </w:rPr>
        <w:t xml:space="preserve">А.В. Гридчина – профессор кафедры «Менеджмент» факультет экономики и управления (взаимодействие с участниками, </w:t>
      </w:r>
      <w:r>
        <w:rPr>
          <w:rFonts w:ascii="Times New Roman" w:hAnsi="Times New Roman"/>
          <w:color w:val="000000" w:themeColor="text1"/>
          <w:sz w:val="28"/>
        </w:rPr>
        <w:t xml:space="preserve">оценка и рецензирование конкурсных работ, ответственная за подписание соглашения с </w:t>
      </w:r>
      <w:r>
        <w:rPr>
          <w:rFonts w:ascii="Times New Roman" w:hAnsi="Times New Roman"/>
          <w:sz w:val="28"/>
        </w:rPr>
        <w:t>«Центральная городская деловая библиотека»</w:t>
      </w:r>
      <w:r w:rsidR="009A7B8D">
        <w:rPr>
          <w:rFonts w:ascii="Times New Roman" w:hAnsi="Times New Roman"/>
          <w:sz w:val="28"/>
        </w:rPr>
        <w:t xml:space="preserve"> 23.06.2025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F73FDF" w:rsidRDefault="006F12AC">
      <w:pPr>
        <w:pStyle w:val="af0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Е.А. Наянов – старший преподаватель кафедры «Управление персоналом» факультета экономики и управления (оценка и рецензирование конкурсных работ, обеспечение онлайн-трансляции церемонии награждения);</w:t>
      </w:r>
    </w:p>
    <w:p w:rsidR="00F73FDF" w:rsidRDefault="006F12AC">
      <w:pPr>
        <w:pStyle w:val="af0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Н.А. Баратов – профессиональный дипломированный фотограф, экс-руководитель отдела фотохроники ТАСС </w:t>
      </w:r>
      <w:r>
        <w:rPr>
          <w:rFonts w:ascii="Times New Roman" w:hAnsi="Times New Roman"/>
          <w:color w:val="000000" w:themeColor="text1"/>
          <w:sz w:val="28"/>
        </w:rPr>
        <w:t>(оценка и рецензирование конкурсных работ) (по согласованию);</w:t>
      </w:r>
    </w:p>
    <w:p w:rsidR="00F73FDF" w:rsidRDefault="006F12AC">
      <w:pPr>
        <w:pStyle w:val="af0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А.В. Мягков </w:t>
      </w:r>
      <w:r>
        <w:rPr>
          <w:rFonts w:ascii="Times New Roman" w:hAnsi="Times New Roman"/>
          <w:sz w:val="28"/>
        </w:rPr>
        <w:t>– президент крупнейшего в мире фестиваля искусств о природе «Золотая черепаха», председатель правления российского союза природных фотографов (оценка и рецензирование конкурсных работ) (по согласованию);</w:t>
      </w:r>
    </w:p>
    <w:p w:rsidR="00F73FDF" w:rsidRDefault="006F12AC">
      <w:pPr>
        <w:pStyle w:val="af0"/>
        <w:numPr>
          <w:ilvl w:val="0"/>
          <w:numId w:val="2"/>
        </w:numPr>
        <w:tabs>
          <w:tab w:val="left" w:pos="1134"/>
        </w:tabs>
        <w:spacing w:line="216" w:lineRule="auto"/>
        <w:ind w:left="0" w:right="-2" w:firstLine="709"/>
        <w:jc w:val="both"/>
      </w:pPr>
      <w:r>
        <w:rPr>
          <w:rFonts w:ascii="Times New Roman" w:hAnsi="Times New Roman"/>
          <w:sz w:val="28"/>
        </w:rPr>
        <w:t>Н.А. Забелина – директор государственного бюджетного учреждения культуры города Москвы «Центральная городская деловая библиотека» (оценка и рецензирование конкурсных работ)</w:t>
      </w:r>
      <w:r w:rsidR="009A7B8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 согласованию);</w:t>
      </w:r>
    </w:p>
    <w:p w:rsidR="00F73FDF" w:rsidRDefault="006F12AC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color w:val="FF0000"/>
          <w:sz w:val="28"/>
        </w:rPr>
      </w:pPr>
      <w:r>
        <w:rPr>
          <w:sz w:val="28"/>
        </w:rPr>
        <w:t>Ю.С. Кудрявцева – доцент центра проектной деятельности,</w:t>
      </w:r>
      <w:r>
        <w:rPr>
          <w:sz w:val="28"/>
          <w:highlight w:val="white"/>
        </w:rPr>
        <w:t xml:space="preserve"> </w:t>
      </w:r>
      <w:r>
        <w:rPr>
          <w:color w:val="000000" w:themeColor="text1"/>
          <w:sz w:val="28"/>
        </w:rPr>
        <w:t>(оценка и рецензирование конкурсных работ,</w:t>
      </w:r>
      <w:r>
        <w:rPr>
          <w:sz w:val="28"/>
        </w:rPr>
        <w:t xml:space="preserve"> взаимодействие с внешними участниками Конкурса до 20.06.2025);</w:t>
      </w:r>
    </w:p>
    <w:p w:rsidR="00F73FDF" w:rsidRDefault="006F12AC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rPr>
          <w:sz w:val="28"/>
        </w:rPr>
        <w:t xml:space="preserve"> И.Ю. Каримова – ст. преподаватель кафедры «Реклама и связи с общественностью в медиаиндустрии» факультет экономики и управления (подготовка пресс-релиза до 06.06.2025 и пост-релиза до 25.06.2025);</w:t>
      </w:r>
    </w:p>
    <w:p w:rsidR="00F73FDF" w:rsidRDefault="006F12AC">
      <w:pPr>
        <w:pStyle w:val="af0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Д.В. Алиева – ассистент центра проектной деятельности (оценка и рецензирование конкурсных работ, организация фотовыставки лучших работ по адресу: г. Москва, ул. Павла Корчагина, д. 22, коридор 2 этажа до 23.06.2025).</w:t>
      </w:r>
    </w:p>
    <w:p w:rsidR="00F73FDF" w:rsidRDefault="006F12AC">
      <w:pPr>
        <w:pStyle w:val="af0"/>
        <w:numPr>
          <w:ilvl w:val="0"/>
          <w:numId w:val="2"/>
        </w:numPr>
        <w:tabs>
          <w:tab w:val="left" w:pos="1134"/>
        </w:tabs>
        <w:spacing w:line="216" w:lineRule="auto"/>
        <w:ind w:left="0"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А.В. Питрюк – профессор кафедры «Экологическая безопасность технических систем»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факультета экологическая безопасность – член жюри</w:t>
      </w:r>
      <w:r w:rsidR="009A7B8D">
        <w:rPr>
          <w:rFonts w:ascii="Times New Roman" w:hAnsi="Times New Roman"/>
          <w:sz w:val="28"/>
        </w:rPr>
        <w:t>.</w:t>
      </w:r>
    </w:p>
    <w:p w:rsidR="00F73FDF" w:rsidRDefault="006F12AC">
      <w:pPr>
        <w:pStyle w:val="af0"/>
        <w:tabs>
          <w:tab w:val="left" w:pos="993"/>
          <w:tab w:val="left" w:pos="1134"/>
        </w:tabs>
        <w:ind w:left="-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73FDF" w:rsidRDefault="006F12AC">
      <w:pPr>
        <w:pageBreakBefore/>
        <w:ind w:right="-2"/>
        <w:jc w:val="center"/>
        <w:rPr>
          <w:b/>
          <w:sz w:val="28"/>
        </w:rPr>
      </w:pPr>
      <w:r>
        <w:rPr>
          <w:b/>
          <w:sz w:val="28"/>
        </w:rPr>
        <w:lastRenderedPageBreak/>
        <w:t>ЛИСТ РАССЫЛКИ</w:t>
      </w:r>
    </w:p>
    <w:p w:rsidR="00F73FDF" w:rsidRDefault="00F73FDF">
      <w:pPr>
        <w:ind w:right="-2" w:firstLine="709"/>
        <w:jc w:val="both"/>
        <w:rPr>
          <w:b/>
          <w:sz w:val="28"/>
        </w:rPr>
      </w:pPr>
    </w:p>
    <w:p w:rsidR="00F73FDF" w:rsidRDefault="006F12AC">
      <w:pPr>
        <w:ind w:left="4678" w:right="-2"/>
        <w:rPr>
          <w:sz w:val="28"/>
        </w:rPr>
      </w:pPr>
      <w:r>
        <w:rPr>
          <w:sz w:val="28"/>
        </w:rPr>
        <w:t>к распоряжению Московского Политеха</w:t>
      </w:r>
    </w:p>
    <w:p w:rsidR="00F73FDF" w:rsidRDefault="006F12AC">
      <w:pPr>
        <w:ind w:left="4678" w:right="-2"/>
        <w:rPr>
          <w:sz w:val="28"/>
        </w:rPr>
      </w:pPr>
      <w:r>
        <w:rPr>
          <w:sz w:val="28"/>
        </w:rPr>
        <w:t>от «____» __________ 2025 г. № _______</w:t>
      </w:r>
    </w:p>
    <w:p w:rsidR="00F73FDF" w:rsidRDefault="00F73FDF">
      <w:pPr>
        <w:ind w:right="-2" w:firstLine="709"/>
        <w:jc w:val="both"/>
        <w:rPr>
          <w:sz w:val="28"/>
        </w:rPr>
      </w:pPr>
    </w:p>
    <w:p w:rsidR="00F73FDF" w:rsidRDefault="00F73FDF">
      <w:pPr>
        <w:tabs>
          <w:tab w:val="left" w:pos="709"/>
          <w:tab w:val="left" w:pos="993"/>
        </w:tabs>
        <w:ind w:left="709" w:right="-2"/>
        <w:jc w:val="both"/>
        <w:rPr>
          <w:sz w:val="28"/>
        </w:rPr>
      </w:pPr>
    </w:p>
    <w:p w:rsidR="00F73FDF" w:rsidRDefault="00F73FDF">
      <w:pPr>
        <w:tabs>
          <w:tab w:val="left" w:pos="709"/>
          <w:tab w:val="left" w:pos="993"/>
        </w:tabs>
        <w:ind w:left="709" w:right="-2"/>
        <w:jc w:val="both"/>
        <w:rPr>
          <w:sz w:val="28"/>
        </w:rPr>
      </w:pPr>
    </w:p>
    <w:p w:rsidR="00F73FDF" w:rsidRDefault="006F12AC">
      <w:pPr>
        <w:pStyle w:val="a7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ind w:right="-2"/>
        <w:jc w:val="both"/>
        <w:rPr>
          <w:sz w:val="28"/>
        </w:rPr>
      </w:pPr>
      <w:r>
        <w:rPr>
          <w:sz w:val="28"/>
        </w:rPr>
        <w:t>Центр по связям с общественностью (Т.С. Минаева);</w:t>
      </w:r>
    </w:p>
    <w:p w:rsidR="00F73FDF" w:rsidRDefault="006F12AC">
      <w:pPr>
        <w:pStyle w:val="a7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ind w:right="-2"/>
        <w:jc w:val="both"/>
        <w:rPr>
          <w:sz w:val="28"/>
        </w:rPr>
      </w:pPr>
      <w:r>
        <w:rPr>
          <w:sz w:val="28"/>
        </w:rPr>
        <w:t>Отдел издательской деятельности (Т.Ю. Хрипкова);</w:t>
      </w:r>
    </w:p>
    <w:p w:rsidR="00F73FDF" w:rsidRDefault="006F12AC">
      <w:pPr>
        <w:pStyle w:val="a7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ind w:right="-2"/>
        <w:jc w:val="both"/>
        <w:rPr>
          <w:sz w:val="28"/>
        </w:rPr>
      </w:pPr>
      <w:r>
        <w:rPr>
          <w:sz w:val="28"/>
        </w:rPr>
        <w:t>Рязанский институт (филиал) (В.С. Емец);</w:t>
      </w:r>
    </w:p>
    <w:p w:rsidR="00F73FDF" w:rsidRDefault="006F12AC">
      <w:pPr>
        <w:pStyle w:val="a7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ind w:right="-2"/>
        <w:jc w:val="both"/>
        <w:rPr>
          <w:sz w:val="28"/>
        </w:rPr>
      </w:pPr>
      <w:r>
        <w:rPr>
          <w:sz w:val="28"/>
        </w:rPr>
        <w:t>Коломенский институт (филиал) (Н.А.</w:t>
      </w:r>
      <w:r>
        <w:rPr>
          <w:rFonts w:ascii="Verdana" w:hAnsi="Verdana"/>
          <w:color w:val="1E1E1E"/>
          <w:sz w:val="21"/>
          <w:highlight w:val="white"/>
        </w:rPr>
        <w:t xml:space="preserve"> </w:t>
      </w:r>
      <w:r>
        <w:rPr>
          <w:sz w:val="28"/>
        </w:rPr>
        <w:t>Мурзак);</w:t>
      </w:r>
    </w:p>
    <w:p w:rsidR="00F73FDF" w:rsidRDefault="006F12AC">
      <w:pPr>
        <w:pStyle w:val="a7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ind w:right="-2"/>
        <w:jc w:val="both"/>
        <w:rPr>
          <w:sz w:val="28"/>
        </w:rPr>
      </w:pPr>
      <w:r>
        <w:rPr>
          <w:sz w:val="28"/>
        </w:rPr>
        <w:t>Чебоксарский институт (филиал) (А.В.</w:t>
      </w:r>
      <w:r>
        <w:t xml:space="preserve"> </w:t>
      </w:r>
      <w:r>
        <w:rPr>
          <w:sz w:val="28"/>
        </w:rPr>
        <w:t>Агафонов);</w:t>
      </w:r>
    </w:p>
    <w:p w:rsidR="00F73FDF" w:rsidRDefault="006F12AC">
      <w:pPr>
        <w:pStyle w:val="a7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ind w:right="-2"/>
        <w:jc w:val="both"/>
        <w:rPr>
          <w:sz w:val="28"/>
        </w:rPr>
      </w:pPr>
      <w:r>
        <w:rPr>
          <w:sz w:val="28"/>
        </w:rPr>
        <w:t>Ивантеевский филиал (Н.А. Барышникова);</w:t>
      </w:r>
    </w:p>
    <w:p w:rsidR="00F73FDF" w:rsidRDefault="006F12AC">
      <w:pPr>
        <w:pStyle w:val="a7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ind w:right="-2"/>
        <w:jc w:val="both"/>
        <w:rPr>
          <w:sz w:val="28"/>
        </w:rPr>
      </w:pPr>
      <w:r>
        <w:rPr>
          <w:sz w:val="28"/>
        </w:rPr>
        <w:t xml:space="preserve"> Тучковский филиал (И.А.</w:t>
      </w:r>
      <w:r>
        <w:rPr>
          <w:rFonts w:ascii="Verdana" w:hAnsi="Verdana"/>
          <w:color w:val="1E1E1E"/>
          <w:sz w:val="21"/>
          <w:highlight w:val="white"/>
        </w:rPr>
        <w:t xml:space="preserve"> </w:t>
      </w:r>
      <w:r>
        <w:rPr>
          <w:sz w:val="28"/>
        </w:rPr>
        <w:t>Шиломаева);</w:t>
      </w:r>
    </w:p>
    <w:p w:rsidR="00F73FDF" w:rsidRDefault="006F12AC">
      <w:pPr>
        <w:pStyle w:val="a7"/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ind w:right="-2"/>
        <w:jc w:val="both"/>
        <w:rPr>
          <w:sz w:val="28"/>
        </w:rPr>
      </w:pPr>
      <w:r>
        <w:rPr>
          <w:sz w:val="28"/>
        </w:rPr>
        <w:t xml:space="preserve"> Электростальский институт (филиал) (О.Д. Филиппова).</w:t>
      </w:r>
    </w:p>
    <w:p w:rsidR="00F73FDF" w:rsidRDefault="00F73FDF">
      <w:pPr>
        <w:pStyle w:val="a7"/>
        <w:ind w:left="1135"/>
      </w:pPr>
    </w:p>
    <w:sectPr w:rsidR="00F73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276" w:left="1701" w:header="510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C8B" w:rsidRDefault="00AB2C8B">
      <w:r>
        <w:separator/>
      </w:r>
    </w:p>
  </w:endnote>
  <w:endnote w:type="continuationSeparator" w:id="0">
    <w:p w:rsidR="00AB2C8B" w:rsidRDefault="00AB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AppleSystemUIFont">
    <w:altName w:val="Times New Roman"/>
    <w:panose1 w:val="00000000000000000000"/>
    <w:charset w:val="00"/>
    <w:family w:val="roman"/>
    <w:notTrueType/>
    <w:pitch w:val="default"/>
  </w:font>
  <w:font w:name="Roman'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DF" w:rsidRDefault="00F73FD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DF" w:rsidRDefault="006F12AC">
    <w:pPr>
      <w:spacing w:line="216" w:lineRule="auto"/>
      <w:ind w:right="-1"/>
      <w:rPr>
        <w:color w:val="000000" w:themeColor="text1"/>
        <w:sz w:val="18"/>
      </w:rPr>
    </w:pPr>
    <w:r>
      <w:rPr>
        <w:color w:val="000000" w:themeColor="text1"/>
        <w:sz w:val="18"/>
      </w:rPr>
      <w:t xml:space="preserve">О проведении Всероссийского творческого фотоконкурса «Россия </w:t>
    </w:r>
    <w:r>
      <w:rPr>
        <w:sz w:val="18"/>
      </w:rPr>
      <w:t xml:space="preserve">– </w:t>
    </w:r>
    <w:r>
      <w:rPr>
        <w:color w:val="000000" w:themeColor="text1"/>
        <w:sz w:val="18"/>
      </w:rPr>
      <w:t>душа моя!» - 08-07</w:t>
    </w:r>
  </w:p>
  <w:p w:rsidR="00F73FDF" w:rsidRDefault="006F12AC">
    <w:pPr>
      <w:spacing w:line="216" w:lineRule="auto"/>
      <w:ind w:right="-1"/>
      <w:rPr>
        <w:sz w:val="18"/>
      </w:rPr>
    </w:pPr>
    <w:r>
      <w:rPr>
        <w:sz w:val="18"/>
      </w:rPr>
      <w:t>Исп.: Н.Н. Фролова, тел.: 3304</w:t>
    </w:r>
  </w:p>
  <w:p w:rsidR="00F73FDF" w:rsidRDefault="006F12AC">
    <w:pPr>
      <w:pStyle w:val="ab"/>
    </w:pPr>
    <w:r>
      <w:rPr>
        <w:sz w:val="18"/>
      </w:rPr>
      <w:t>ИД: 3187140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DF" w:rsidRDefault="006F12AC">
    <w:pPr>
      <w:spacing w:line="216" w:lineRule="auto"/>
      <w:ind w:right="-1"/>
      <w:rPr>
        <w:color w:val="000000" w:themeColor="text1"/>
        <w:sz w:val="18"/>
      </w:rPr>
    </w:pPr>
    <w:r>
      <w:rPr>
        <w:color w:val="000000" w:themeColor="text1"/>
        <w:sz w:val="18"/>
      </w:rPr>
      <w:t xml:space="preserve">О проведении Всероссийского творческого фотоконкурса «Россия </w:t>
    </w:r>
    <w:r>
      <w:rPr>
        <w:sz w:val="18"/>
      </w:rPr>
      <w:t xml:space="preserve">– </w:t>
    </w:r>
    <w:r>
      <w:rPr>
        <w:color w:val="000000" w:themeColor="text1"/>
        <w:sz w:val="18"/>
      </w:rPr>
      <w:t>душа моя!» - 08-07</w:t>
    </w:r>
  </w:p>
  <w:p w:rsidR="00F73FDF" w:rsidRDefault="006F12AC">
    <w:pPr>
      <w:spacing w:line="216" w:lineRule="auto"/>
      <w:ind w:right="-1"/>
      <w:rPr>
        <w:sz w:val="18"/>
      </w:rPr>
    </w:pPr>
    <w:r>
      <w:rPr>
        <w:sz w:val="18"/>
      </w:rPr>
      <w:t>Исп.: Н.Н. Фролова, тел.: 3304</w:t>
    </w:r>
  </w:p>
  <w:p w:rsidR="00F73FDF" w:rsidRDefault="006F12AC">
    <w:pPr>
      <w:pStyle w:val="ab"/>
      <w:rPr>
        <w:sz w:val="18"/>
      </w:rPr>
    </w:pPr>
    <w:r>
      <w:rPr>
        <w:sz w:val="18"/>
      </w:rPr>
      <w:t>ИД:3187140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C8B" w:rsidRDefault="00AB2C8B">
      <w:r>
        <w:separator/>
      </w:r>
    </w:p>
  </w:footnote>
  <w:footnote w:type="continuationSeparator" w:id="0">
    <w:p w:rsidR="00AB2C8B" w:rsidRDefault="00AB2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DF" w:rsidRDefault="00F73FD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DF" w:rsidRDefault="006F12AC">
    <w:pPr>
      <w:pStyle w:val="a9"/>
      <w:jc w:val="center"/>
    </w:pPr>
    <w:r>
      <w:fldChar w:fldCharType="begin"/>
    </w:r>
    <w:r>
      <w:instrText xml:space="preserve">PAGE </w:instrText>
    </w:r>
    <w:r>
      <w:fldChar w:fldCharType="separate"/>
    </w:r>
    <w:r w:rsidR="005633B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DF" w:rsidRDefault="00F73FDF">
    <w:pPr>
      <w:pStyle w:val="a9"/>
      <w:tabs>
        <w:tab w:val="left" w:pos="7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42A3"/>
    <w:multiLevelType w:val="multilevel"/>
    <w:tmpl w:val="72F6E77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987B53"/>
    <w:multiLevelType w:val="multilevel"/>
    <w:tmpl w:val="E786AB20"/>
    <w:lvl w:ilvl="0">
      <w:start w:val="1"/>
      <w:numFmt w:val="bullet"/>
      <w:lvlText w:val="–"/>
      <w:lvlJc w:val="left"/>
      <w:pPr>
        <w:ind w:left="720" w:hanging="360"/>
      </w:pPr>
      <w:rPr>
        <w:rFonts w:ascii="Albertus Medium" w:hAnsi="Albertus Medium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73E1FB6"/>
    <w:multiLevelType w:val="multilevel"/>
    <w:tmpl w:val="957ADA8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F522894"/>
    <w:multiLevelType w:val="multilevel"/>
    <w:tmpl w:val="E738F30E"/>
    <w:lvl w:ilvl="0">
      <w:start w:val="1"/>
      <w:numFmt w:val="bullet"/>
      <w:lvlText w:val="–"/>
      <w:lvlJc w:val="left"/>
      <w:pPr>
        <w:ind w:left="720" w:hanging="360"/>
      </w:pPr>
      <w:rPr>
        <w:rFonts w:ascii="Albertus Medium" w:hAnsi="Albertus Medium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3976B93"/>
    <w:multiLevelType w:val="multilevel"/>
    <w:tmpl w:val="88D83712"/>
    <w:lvl w:ilvl="0">
      <w:start w:val="1"/>
      <w:numFmt w:val="bullet"/>
      <w:lvlText w:val="–"/>
      <w:lvlJc w:val="left"/>
      <w:pPr>
        <w:ind w:left="720" w:hanging="360"/>
      </w:pPr>
      <w:rPr>
        <w:rFonts w:ascii="Albertus Medium" w:hAnsi="Albertus Medium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3FDF"/>
    <w:rsid w:val="005633B6"/>
    <w:rsid w:val="006F12AC"/>
    <w:rsid w:val="009A7B8D"/>
    <w:rsid w:val="00AB2C8B"/>
    <w:rsid w:val="00EB6169"/>
    <w:rsid w:val="00F7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E40C5-7D15-4785-B379-984C1513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365F91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/>
      <w:outlineLvl w:val="2"/>
    </w:pPr>
    <w:rPr>
      <w:rFonts w:asciiTheme="majorHAnsi" w:hAnsiTheme="majorHAnsi"/>
      <w:color w:val="243F60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Выделение1"/>
    <w:basedOn w:val="13"/>
    <w:link w:val="a5"/>
    <w:rPr>
      <w:i/>
    </w:rPr>
  </w:style>
  <w:style w:type="character" w:styleId="a5">
    <w:name w:val="Emphasis"/>
    <w:basedOn w:val="a0"/>
    <w:link w:val="12"/>
    <w:rPr>
      <w:i/>
    </w:rPr>
  </w:style>
  <w:style w:type="paragraph" w:customStyle="1" w:styleId="14">
    <w:name w:val="Строгий1"/>
    <w:basedOn w:val="13"/>
    <w:link w:val="a6"/>
    <w:rPr>
      <w:b/>
    </w:rPr>
  </w:style>
  <w:style w:type="character" w:styleId="a6">
    <w:name w:val="Strong"/>
    <w:basedOn w:val="a0"/>
    <w:link w:val="14"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243F60" w:themeColor="accent1" w:themeShade="7F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normaltextrun">
    <w:name w:val="normaltextrun"/>
    <w:basedOn w:val="13"/>
    <w:link w:val="normaltextrun0"/>
  </w:style>
  <w:style w:type="character" w:customStyle="1" w:styleId="normaltextrun0">
    <w:name w:val="normaltextrun"/>
    <w:basedOn w:val="a0"/>
    <w:link w:val="normaltextrun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textualspellingandgrammarerror">
    <w:name w:val="contextualspellingandgrammarerror"/>
    <w:basedOn w:val="13"/>
    <w:link w:val="contextualspellingandgrammarerror0"/>
  </w:style>
  <w:style w:type="character" w:customStyle="1" w:styleId="contextualspellingandgrammarerror0">
    <w:name w:val="contextualspellingandgrammarerror"/>
    <w:basedOn w:val="a0"/>
    <w:link w:val="contextualspellingandgrammarerror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сновной шрифт абзаца1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365F91" w:themeColor="accent1" w:themeShade="BF"/>
      <w:sz w:val="32"/>
    </w:rPr>
  </w:style>
  <w:style w:type="paragraph" w:customStyle="1" w:styleId="15">
    <w:name w:val="Гиперссылка1"/>
    <w:basedOn w:val="13"/>
    <w:link w:val="ad"/>
    <w:rPr>
      <w:color w:val="0000FF" w:themeColor="hyperlink"/>
      <w:u w:val="single"/>
    </w:rPr>
  </w:style>
  <w:style w:type="character" w:styleId="ad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Calibri" w:hAnsi="Calibri"/>
    </w:rPr>
  </w:style>
  <w:style w:type="character" w:customStyle="1" w:styleId="TableParagraph0">
    <w:name w:val="Table Paragraph"/>
    <w:basedOn w:val="1"/>
    <w:link w:val="TableParagraph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23">
    <w:name w:val="Основной текст (2)"/>
    <w:basedOn w:val="a"/>
    <w:link w:val="24"/>
    <w:pPr>
      <w:widowControl w:val="0"/>
      <w:spacing w:before="240" w:line="322" w:lineRule="exact"/>
      <w:jc w:val="both"/>
    </w:pPr>
    <w:rPr>
      <w:sz w:val="28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5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4783591921?pwd=IeKjpNA8ncTOJFKTL3FTLYawsIFgpR.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Глинин Александр Эдуардович</cp:lastModifiedBy>
  <cp:revision>3</cp:revision>
  <dcterms:created xsi:type="dcterms:W3CDTF">2025-06-04T12:03:00Z</dcterms:created>
  <dcterms:modified xsi:type="dcterms:W3CDTF">2025-06-05T11:12:00Z</dcterms:modified>
</cp:coreProperties>
</file>